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81" w:rsidRPr="00BD3381" w:rsidRDefault="00BD3381" w:rsidP="00BD3381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ПРОЕКТ</w:t>
      </w:r>
    </w:p>
    <w:p w:rsidR="00BD3381" w:rsidRPr="00BD3381" w:rsidRDefault="00BD3381" w:rsidP="00BD338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РОССИЙСКАЯ ФЕДЕРАЦИЯ</w:t>
      </w:r>
    </w:p>
    <w:p w:rsidR="00BD3381" w:rsidRPr="00BD3381" w:rsidRDefault="00BD3381" w:rsidP="00BD338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КАЛУЖСКАЯ ОБЛАСТЬ</w:t>
      </w: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br/>
        <w:t>МАЛОЯРОСЛАВЕЦКИЙ РАЙОН</w:t>
      </w:r>
    </w:p>
    <w:p w:rsidR="00BD3381" w:rsidRPr="00BD3381" w:rsidRDefault="00BD3381" w:rsidP="00BD338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АДМИНИСТРАЦИЯ СЕЛЬСКОГО ПОСЕЛЕНИЯ </w:t>
      </w:r>
    </w:p>
    <w:p w:rsidR="00BD3381" w:rsidRPr="00BD3381" w:rsidRDefault="00BD3381" w:rsidP="00BD338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«СЕЛО ИЛЬИНСКОЕ»</w:t>
      </w:r>
    </w:p>
    <w:p w:rsidR="00BD3381" w:rsidRPr="00BD3381" w:rsidRDefault="00BD3381" w:rsidP="00BD338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</w:pPr>
    </w:p>
    <w:p w:rsidR="00BD3381" w:rsidRPr="00BD3381" w:rsidRDefault="00BD3381" w:rsidP="00BD338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30"/>
          <w:szCs w:val="30"/>
          <w:lang w:eastAsia="ru-RU"/>
        </w:rPr>
      </w:pPr>
      <w:proofErr w:type="gramStart"/>
      <w:r w:rsidRPr="00BD3381">
        <w:rPr>
          <w:rFonts w:ascii="Times New Roman" w:eastAsia="Times New Roman" w:hAnsi="Times New Roman"/>
          <w:b/>
          <w:kern w:val="0"/>
          <w:sz w:val="30"/>
          <w:szCs w:val="30"/>
          <w:lang w:eastAsia="ru-RU"/>
        </w:rPr>
        <w:t>П</w:t>
      </w:r>
      <w:proofErr w:type="gramEnd"/>
      <w:r w:rsidRPr="00BD3381">
        <w:rPr>
          <w:rFonts w:ascii="Times New Roman" w:eastAsia="Times New Roman" w:hAnsi="Times New Roman"/>
          <w:b/>
          <w:kern w:val="0"/>
          <w:sz w:val="30"/>
          <w:szCs w:val="30"/>
          <w:lang w:eastAsia="ru-RU"/>
        </w:rPr>
        <w:t xml:space="preserve"> О С Т А Н О В Л Е Н И Е</w:t>
      </w:r>
    </w:p>
    <w:p w:rsidR="00BD3381" w:rsidRPr="00BD3381" w:rsidRDefault="00BD3381" w:rsidP="00BD33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BD3381" w:rsidRPr="00BD3381" w:rsidRDefault="00BD3381" w:rsidP="00BD33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от  ___________2017 г.                                                   </w:t>
      </w: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  <w:t xml:space="preserve">                   № ___</w:t>
      </w:r>
    </w:p>
    <w:p w:rsidR="00BD3381" w:rsidRPr="00BD3381" w:rsidRDefault="00BD3381" w:rsidP="00BD3381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7"/>
          <w:szCs w:val="27"/>
          <w:lang w:eastAsia="ru-RU"/>
        </w:rPr>
      </w:pPr>
    </w:p>
    <w:p w:rsidR="00BD3381" w:rsidRPr="00BD3381" w:rsidRDefault="00BD3381" w:rsidP="00BD33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Об утверждении муниципальной Программы</w:t>
      </w:r>
    </w:p>
    <w:p w:rsidR="00BD3381" w:rsidRPr="00BD3381" w:rsidRDefault="00BD3381" w:rsidP="00BD33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комплексного развития систем </w:t>
      </w:r>
      <w:proofErr w:type="gramStart"/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транспортной</w:t>
      </w:r>
      <w:proofErr w:type="gramEnd"/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</w:p>
    <w:p w:rsidR="00BD3381" w:rsidRPr="00BD3381" w:rsidRDefault="00BD3381" w:rsidP="00BD33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инфраструктуры на территории СП  «Село Ильинское»</w:t>
      </w:r>
    </w:p>
    <w:p w:rsidR="00BD3381" w:rsidRPr="00BD3381" w:rsidRDefault="00BD3381" w:rsidP="00BD33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Pr="00BD33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BD3381" w:rsidRPr="00BD3381" w:rsidRDefault="00BD3381" w:rsidP="00BD33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D3381" w:rsidRPr="00BD3381" w:rsidRDefault="00BD3381" w:rsidP="00BD3381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соответствии со статьей  179 Бюджетного кодекса Российской Федерации Постановлением администрации сельского поселения «Село Ильинское» №26 от 25.10.2013 года «Об утверждении Порядка разработки, утверждения и реализации ведомственных целевых программ», администрация сельского поселения «Село Ильинское» </w:t>
      </w:r>
    </w:p>
    <w:p w:rsidR="00BD3381" w:rsidRPr="00BD3381" w:rsidRDefault="00BD3381" w:rsidP="00BD33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ПОСТАНОВЛЯЕТ</w:t>
      </w:r>
      <w:r w:rsidRPr="00BD33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</w:t>
      </w:r>
    </w:p>
    <w:p w:rsidR="00BD3381" w:rsidRPr="00BD3381" w:rsidRDefault="00BD3381" w:rsidP="00BD3381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D3381" w:rsidRPr="00BD3381" w:rsidRDefault="00BD3381" w:rsidP="00BD3381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 Утвердить муниципальную Программу комплексного развития систем транспортной инфраструктуры на территории сельского поселения «Село Ильинское» (Приложение 1)</w:t>
      </w:r>
    </w:p>
    <w:p w:rsidR="00BD3381" w:rsidRPr="00BD3381" w:rsidRDefault="00BD3381" w:rsidP="00BD3381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 Настоящее Постановление вступает в силу после подписания.</w:t>
      </w:r>
    </w:p>
    <w:p w:rsidR="00BD3381" w:rsidRPr="00BD3381" w:rsidRDefault="00BD3381" w:rsidP="00BD3381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 Настоящее постановление подлежит обнародованию (опубликованию).</w:t>
      </w:r>
    </w:p>
    <w:p w:rsidR="00BD3381" w:rsidRPr="00BD3381" w:rsidRDefault="00BD3381" w:rsidP="00BD33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BD33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:rsidR="00BD3381" w:rsidRPr="00BD3381" w:rsidRDefault="00BD3381" w:rsidP="00BD338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:rsidR="00BD3381" w:rsidRPr="00BD3381" w:rsidRDefault="00BD3381" w:rsidP="00BD338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D3381" w:rsidRPr="00BD3381" w:rsidRDefault="00BD3381" w:rsidP="00BD33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D3381" w:rsidRPr="00BD3381" w:rsidRDefault="00BD3381" w:rsidP="00BD33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D3381" w:rsidRPr="00BD3381" w:rsidRDefault="00BD3381" w:rsidP="00BD33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Глава администрации </w:t>
      </w:r>
      <w:proofErr w:type="gramStart"/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сельского</w:t>
      </w:r>
      <w:proofErr w:type="gramEnd"/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</w:p>
    <w:p w:rsidR="005F237E" w:rsidRDefault="00BD3381" w:rsidP="00BD338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поселения «Село Ильинское»                                          </w:t>
      </w:r>
      <w:r w:rsidRPr="00BD338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  <w:t xml:space="preserve">  С.Н. Хромылев</w:t>
      </w:r>
    </w:p>
    <w:p w:rsidR="00BD3381" w:rsidRDefault="00BD3381" w:rsidP="005F237E">
      <w:pPr>
        <w:tabs>
          <w:tab w:val="left" w:pos="5655"/>
          <w:tab w:val="right" w:pos="9921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D3381" w:rsidRDefault="00BD3381" w:rsidP="005F237E">
      <w:pPr>
        <w:tabs>
          <w:tab w:val="left" w:pos="5655"/>
          <w:tab w:val="right" w:pos="9921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D3381" w:rsidRDefault="00BD3381" w:rsidP="005F237E">
      <w:pPr>
        <w:tabs>
          <w:tab w:val="left" w:pos="5655"/>
          <w:tab w:val="right" w:pos="9921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D3381" w:rsidRDefault="00BD3381" w:rsidP="005F237E">
      <w:pPr>
        <w:tabs>
          <w:tab w:val="left" w:pos="5655"/>
          <w:tab w:val="right" w:pos="9921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D3381" w:rsidRDefault="00BD3381" w:rsidP="005F237E">
      <w:pPr>
        <w:tabs>
          <w:tab w:val="left" w:pos="5655"/>
          <w:tab w:val="right" w:pos="9921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D3381" w:rsidRDefault="00BD3381" w:rsidP="005F237E">
      <w:pPr>
        <w:tabs>
          <w:tab w:val="left" w:pos="5655"/>
          <w:tab w:val="right" w:pos="9921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D3381" w:rsidRDefault="00BD3381" w:rsidP="005F237E">
      <w:pPr>
        <w:tabs>
          <w:tab w:val="left" w:pos="5655"/>
          <w:tab w:val="right" w:pos="9921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D3381" w:rsidRDefault="00BD3381" w:rsidP="005F237E">
      <w:pPr>
        <w:tabs>
          <w:tab w:val="left" w:pos="5655"/>
          <w:tab w:val="right" w:pos="9921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D3381" w:rsidRDefault="00BD3381" w:rsidP="005F237E">
      <w:pPr>
        <w:tabs>
          <w:tab w:val="left" w:pos="5655"/>
          <w:tab w:val="right" w:pos="9921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D3381" w:rsidRDefault="00BD3381" w:rsidP="005F237E">
      <w:pPr>
        <w:tabs>
          <w:tab w:val="left" w:pos="5655"/>
          <w:tab w:val="right" w:pos="9921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F0342E" w:rsidRDefault="00F0342E" w:rsidP="005F237E">
      <w:pPr>
        <w:tabs>
          <w:tab w:val="left" w:pos="5655"/>
          <w:tab w:val="right" w:pos="9921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A0936">
        <w:rPr>
          <w:rFonts w:ascii="Times New Roman" w:hAnsi="Times New Roman"/>
          <w:sz w:val="24"/>
          <w:szCs w:val="24"/>
        </w:rPr>
        <w:t xml:space="preserve"> 1</w:t>
      </w:r>
    </w:p>
    <w:p w:rsidR="00F0342E" w:rsidRDefault="00646F79" w:rsidP="005F237E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F0342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0342E" w:rsidRDefault="00F0342E" w:rsidP="005F237E">
      <w:pPr>
        <w:tabs>
          <w:tab w:val="left" w:pos="5610"/>
        </w:tabs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сельского поселения «</w:t>
      </w:r>
      <w:r w:rsidR="00646F79">
        <w:rPr>
          <w:rFonts w:ascii="Times New Roman" w:hAnsi="Times New Roman"/>
          <w:sz w:val="24"/>
          <w:szCs w:val="28"/>
        </w:rPr>
        <w:t>Село Ильинское</w:t>
      </w:r>
      <w:r>
        <w:rPr>
          <w:rFonts w:ascii="Times New Roman" w:hAnsi="Times New Roman"/>
          <w:sz w:val="24"/>
          <w:szCs w:val="28"/>
        </w:rPr>
        <w:t>»</w:t>
      </w:r>
    </w:p>
    <w:p w:rsidR="00F0342E" w:rsidRDefault="00F0342E" w:rsidP="005F237E">
      <w:pPr>
        <w:tabs>
          <w:tab w:val="left" w:pos="5610"/>
        </w:tabs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№ </w:t>
      </w:r>
      <w:r w:rsidR="00646F79">
        <w:rPr>
          <w:rFonts w:ascii="Times New Roman" w:hAnsi="Times New Roman"/>
          <w:sz w:val="24"/>
          <w:szCs w:val="28"/>
        </w:rPr>
        <w:t>___</w:t>
      </w:r>
      <w:r>
        <w:rPr>
          <w:rFonts w:ascii="Times New Roman" w:hAnsi="Times New Roman"/>
          <w:sz w:val="24"/>
          <w:szCs w:val="28"/>
        </w:rPr>
        <w:t xml:space="preserve"> от </w:t>
      </w:r>
      <w:r w:rsidR="00646F79">
        <w:rPr>
          <w:rFonts w:ascii="Times New Roman" w:hAnsi="Times New Roman"/>
          <w:sz w:val="24"/>
          <w:szCs w:val="28"/>
        </w:rPr>
        <w:t>___________</w:t>
      </w:r>
      <w:r>
        <w:rPr>
          <w:rFonts w:ascii="Times New Roman" w:hAnsi="Times New Roman"/>
          <w:sz w:val="24"/>
          <w:szCs w:val="28"/>
        </w:rPr>
        <w:t xml:space="preserve"> г.</w:t>
      </w:r>
    </w:p>
    <w:p w:rsidR="00F0342E" w:rsidRDefault="00F0342E" w:rsidP="005F237E">
      <w:pPr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</w:p>
    <w:p w:rsidR="00F0342E" w:rsidRDefault="00F0342E" w:rsidP="00F0342E">
      <w:pPr>
        <w:spacing w:after="0" w:line="100" w:lineRule="atLeast"/>
        <w:rPr>
          <w:rFonts w:ascii="Times New Roman" w:hAnsi="Times New Roman"/>
          <w:sz w:val="24"/>
          <w:szCs w:val="28"/>
        </w:rPr>
      </w:pPr>
    </w:p>
    <w:p w:rsidR="00F0342E" w:rsidRDefault="00F0342E" w:rsidP="00F0342E">
      <w:pPr>
        <w:spacing w:after="0" w:line="100" w:lineRule="atLeast"/>
        <w:rPr>
          <w:rFonts w:ascii="Times New Roman" w:hAnsi="Times New Roman"/>
          <w:sz w:val="24"/>
          <w:szCs w:val="28"/>
        </w:rPr>
      </w:pPr>
    </w:p>
    <w:p w:rsidR="00F0342E" w:rsidRDefault="00F0342E" w:rsidP="00F0342E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342E" w:rsidRDefault="00F0342E" w:rsidP="00F0342E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F0342E" w:rsidRDefault="00F0342E" w:rsidP="00F0342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комплексного  развития систем транспортной инфраструктуры на территории  сельского поселения «</w:t>
      </w:r>
      <w:r w:rsidR="001910E2">
        <w:rPr>
          <w:rFonts w:ascii="Times New Roman" w:hAnsi="Times New Roman"/>
          <w:sz w:val="24"/>
          <w:szCs w:val="24"/>
        </w:rPr>
        <w:t>Село Ильинское</w:t>
      </w:r>
      <w:r>
        <w:rPr>
          <w:rFonts w:ascii="Times New Roman" w:hAnsi="Times New Roman"/>
          <w:sz w:val="24"/>
          <w:szCs w:val="24"/>
        </w:rPr>
        <w:t>»</w:t>
      </w:r>
    </w:p>
    <w:p w:rsidR="00F0342E" w:rsidRDefault="00646F79" w:rsidP="00F0342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2017 – 2025</w:t>
      </w:r>
      <w:r w:rsidR="00F0342E">
        <w:rPr>
          <w:rFonts w:ascii="Times New Roman" w:hAnsi="Times New Roman"/>
          <w:sz w:val="24"/>
          <w:szCs w:val="24"/>
        </w:rPr>
        <w:t xml:space="preserve"> годы</w:t>
      </w:r>
    </w:p>
    <w:p w:rsidR="00F0342E" w:rsidRDefault="00F0342E" w:rsidP="00F0342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0342E" w:rsidRDefault="00F0342E" w:rsidP="00F0342E">
      <w:pPr>
        <w:numPr>
          <w:ilvl w:val="0"/>
          <w:numId w:val="4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F0342E" w:rsidRDefault="00F0342E" w:rsidP="00F0342E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F0342E" w:rsidTr="00F0342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 w:rsidP="001910E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«комплексного развитие систем транспортной инфраструктуры на территории  сельского поселения  «</w:t>
            </w:r>
            <w:r w:rsidR="001910E2">
              <w:rPr>
                <w:rFonts w:ascii="Times New Roman" w:hAnsi="Times New Roman"/>
                <w:sz w:val="24"/>
                <w:szCs w:val="24"/>
              </w:rPr>
              <w:t>Село Ильинское</w:t>
            </w:r>
            <w:r w:rsidR="00646F79">
              <w:rPr>
                <w:rFonts w:ascii="Times New Roman" w:hAnsi="Times New Roman"/>
                <w:sz w:val="24"/>
                <w:szCs w:val="24"/>
              </w:rPr>
              <w:t>» на 2017-2025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F0342E" w:rsidTr="00F0342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 w:rsidP="001910E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6" w:history="1">
              <w:r>
                <w:rPr>
                  <w:rStyle w:val="a4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5F237E">
              <w:rPr>
                <w:rFonts w:ascii="Times New Roman" w:hAnsi="Times New Roman"/>
                <w:sz w:val="24"/>
                <w:szCs w:val="24"/>
              </w:rPr>
              <w:t>«</w:t>
            </w:r>
            <w:r w:rsidR="001910E2">
              <w:rPr>
                <w:rFonts w:ascii="Times New Roman" w:hAnsi="Times New Roman"/>
                <w:sz w:val="24"/>
                <w:szCs w:val="24"/>
              </w:rPr>
              <w:t>Село Ильинское</w:t>
            </w:r>
            <w:r w:rsidR="005F23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342E" w:rsidTr="00F0342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F0342E" w:rsidRDefault="00F0342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 w:rsidP="001910E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</w:t>
            </w:r>
            <w:r w:rsidR="001910E2">
              <w:rPr>
                <w:rFonts w:ascii="Times New Roman" w:hAnsi="Times New Roman"/>
                <w:sz w:val="24"/>
                <w:szCs w:val="24"/>
              </w:rPr>
              <w:t>Село Ильинское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="005F2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1910E2">
              <w:rPr>
                <w:rFonts w:ascii="Times New Roman" w:hAnsi="Times New Roman"/>
                <w:sz w:val="24"/>
                <w:szCs w:val="24"/>
              </w:rPr>
              <w:t>: 249062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Калужская обл., Малоярославецкий р-н, </w:t>
            </w:r>
            <w:r w:rsidR="001910E2">
              <w:rPr>
                <w:rFonts w:ascii="Times New Roman" w:hAnsi="Times New Roman"/>
                <w:sz w:val="24"/>
                <w:szCs w:val="24"/>
              </w:rPr>
              <w:t>с</w:t>
            </w:r>
            <w:r w:rsidR="005F23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910E2">
              <w:rPr>
                <w:rFonts w:ascii="Times New Roman" w:hAnsi="Times New Roman"/>
                <w:sz w:val="24"/>
                <w:szCs w:val="24"/>
              </w:rPr>
              <w:t>Ильинское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1910E2">
              <w:rPr>
                <w:rFonts w:ascii="Times New Roman" w:hAnsi="Times New Roman"/>
                <w:sz w:val="24"/>
                <w:szCs w:val="24"/>
              </w:rPr>
              <w:t>мкр-н им. 50-летия СССР, дом 20</w:t>
            </w:r>
          </w:p>
        </w:tc>
      </w:tr>
      <w:tr w:rsidR="00F0342E" w:rsidTr="00F0342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E7145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«Село Ильинское», адрес: 249062 Калужская обл., Малоярославецкий р-н, с. Ильинское, ул. мкр-н им. 50-летия СССР, дом 20</w:t>
            </w:r>
          </w:p>
        </w:tc>
      </w:tr>
      <w:tr w:rsidR="00F0342E" w:rsidTr="00F0342E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 w:rsidP="00E7145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Комплексное развитие транспортной инфраструктуры  сельского поселения «</w:t>
            </w:r>
            <w:r w:rsidR="00E71452">
              <w:rPr>
                <w:rFonts w:ascii="Times New Roman" w:eastAsia="Times New Roman" w:hAnsi="Times New Roman"/>
                <w:sz w:val="24"/>
                <w:szCs w:val="24"/>
              </w:rPr>
              <w:t>Село Ильинское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F0342E" w:rsidTr="00F0342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</w:t>
            </w:r>
            <w:r w:rsidR="005F23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F23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эффективность функционирования действующей транспортной инфраструктуры.</w:t>
            </w:r>
          </w:p>
        </w:tc>
      </w:tr>
      <w:tr w:rsidR="00F0342E" w:rsidTr="00F0342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F0342E" w:rsidRDefault="00F0342E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увеличение протяженности дорог с твердым покрытием;</w:t>
            </w:r>
          </w:p>
          <w:p w:rsidR="00F0342E" w:rsidRDefault="00F0342E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F0342E" w:rsidTr="00F0342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342E" w:rsidRDefault="00646F79" w:rsidP="00646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– 2025</w:t>
            </w:r>
            <w:r w:rsidR="00F0342E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F0342E" w:rsidTr="00F0342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F0342E" w:rsidRDefault="00F0342E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F0342E" w:rsidTr="00F0342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финансирования:</w:t>
            </w:r>
          </w:p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2016 г. – </w:t>
            </w:r>
            <w:r w:rsidR="00EE29F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F0342E" w:rsidTr="00F0342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F0342E" w:rsidRDefault="00F0342E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F0342E" w:rsidRDefault="00F0342E" w:rsidP="00F0342E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342E" w:rsidRDefault="00F0342E" w:rsidP="00F0342E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342E" w:rsidRDefault="00F0342E" w:rsidP="00F0342E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342E" w:rsidRDefault="00F0342E" w:rsidP="00F0342E">
      <w:pPr>
        <w:shd w:val="clear" w:color="auto" w:fill="FFFFFF"/>
        <w:tabs>
          <w:tab w:val="left" w:pos="284"/>
        </w:tabs>
        <w:spacing w:after="0" w:line="100" w:lineRule="atLeast"/>
        <w:ind w:left="40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5F237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 сельского поселения.</w:t>
      </w:r>
    </w:p>
    <w:p w:rsidR="00F0342E" w:rsidRDefault="00F0342E" w:rsidP="00F0342E">
      <w:pPr>
        <w:shd w:val="clear" w:color="auto" w:fill="FFFFFF"/>
        <w:spacing w:after="0" w:line="100" w:lineRule="atLeast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F0342E" w:rsidRDefault="00F0342E" w:rsidP="00F0342E">
      <w:pPr>
        <w:shd w:val="clear" w:color="auto" w:fill="FFFFFF"/>
        <w:spacing w:after="0" w:line="100" w:lineRule="atLeast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F0342E" w:rsidRDefault="00F0342E" w:rsidP="00F0342E">
      <w:pPr>
        <w:shd w:val="clear" w:color="auto" w:fill="FFFFFF"/>
        <w:spacing w:after="0" w:line="100" w:lineRule="atLeast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2.1.  Социально — экономическое состояние  сельского поселения.</w:t>
      </w:r>
    </w:p>
    <w:p w:rsidR="0055182D" w:rsidRDefault="00F0342E" w:rsidP="00F0342E">
      <w:pPr>
        <w:ind w:left="561" w:right="-272" w:hanging="5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Сельское поселение «</w:t>
      </w:r>
      <w:r w:rsidR="00A50B66">
        <w:rPr>
          <w:rFonts w:ascii="Times New Roman" w:hAnsi="Times New Roman"/>
          <w:sz w:val="26"/>
          <w:szCs w:val="26"/>
        </w:rPr>
        <w:t>Село Ильинское</w:t>
      </w:r>
      <w:r>
        <w:rPr>
          <w:rFonts w:ascii="Times New Roman" w:hAnsi="Times New Roman"/>
          <w:sz w:val="26"/>
          <w:szCs w:val="26"/>
        </w:rPr>
        <w:t xml:space="preserve">» </w:t>
      </w:r>
      <w:r w:rsidR="0055182D">
        <w:rPr>
          <w:rFonts w:ascii="Times New Roman" w:hAnsi="Times New Roman"/>
          <w:sz w:val="26"/>
          <w:szCs w:val="26"/>
        </w:rPr>
        <w:t xml:space="preserve">расположено на территории </w:t>
      </w:r>
      <w:r>
        <w:rPr>
          <w:rFonts w:ascii="Times New Roman" w:hAnsi="Times New Roman"/>
          <w:sz w:val="26"/>
          <w:szCs w:val="26"/>
        </w:rPr>
        <w:t>Малоярославецкого района</w:t>
      </w:r>
      <w:r w:rsidR="0055182D">
        <w:rPr>
          <w:rFonts w:ascii="Times New Roman" w:hAnsi="Times New Roman"/>
          <w:sz w:val="26"/>
          <w:szCs w:val="26"/>
        </w:rPr>
        <w:t xml:space="preserve"> Калужской области. Центр сельского поселения – </w:t>
      </w:r>
      <w:r w:rsidR="00A50B66">
        <w:rPr>
          <w:rFonts w:ascii="Times New Roman" w:hAnsi="Times New Roman"/>
          <w:sz w:val="26"/>
          <w:szCs w:val="26"/>
        </w:rPr>
        <w:t>Село Ильинское</w:t>
      </w:r>
      <w:r w:rsidR="005518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656EFE">
        <w:rPr>
          <w:rFonts w:ascii="Times New Roman" w:hAnsi="Times New Roman"/>
          <w:sz w:val="26"/>
          <w:szCs w:val="26"/>
        </w:rPr>
        <w:t>находится в 17</w:t>
      </w:r>
      <w:r w:rsidR="0055182D">
        <w:rPr>
          <w:rFonts w:ascii="Times New Roman" w:hAnsi="Times New Roman"/>
          <w:sz w:val="26"/>
          <w:szCs w:val="26"/>
        </w:rPr>
        <w:t xml:space="preserve"> км от </w:t>
      </w:r>
      <w:r>
        <w:rPr>
          <w:rFonts w:ascii="Times New Roman" w:hAnsi="Times New Roman"/>
          <w:sz w:val="26"/>
          <w:szCs w:val="26"/>
        </w:rPr>
        <w:t>районного центра г. Малоярославец</w:t>
      </w:r>
      <w:r w:rsidR="0055182D">
        <w:rPr>
          <w:rFonts w:ascii="Times New Roman" w:hAnsi="Times New Roman"/>
          <w:sz w:val="26"/>
          <w:szCs w:val="26"/>
        </w:rPr>
        <w:t>.</w:t>
      </w:r>
    </w:p>
    <w:p w:rsidR="00656EFE" w:rsidRPr="00656EFE" w:rsidRDefault="00F0342E" w:rsidP="00656EFE">
      <w:pPr>
        <w:ind w:left="561" w:right="-272" w:hanging="5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Площадь сельского поселения</w:t>
      </w:r>
      <w:r w:rsidR="00656EFE">
        <w:rPr>
          <w:rFonts w:ascii="Times New Roman" w:hAnsi="Times New Roman"/>
          <w:sz w:val="26"/>
          <w:szCs w:val="26"/>
        </w:rPr>
        <w:t xml:space="preserve"> – 12363,0</w:t>
      </w:r>
      <w:r>
        <w:rPr>
          <w:rFonts w:ascii="Times New Roman" w:hAnsi="Times New Roman"/>
          <w:sz w:val="26"/>
          <w:szCs w:val="26"/>
        </w:rPr>
        <w:t xml:space="preserve"> </w:t>
      </w:r>
      <w:r w:rsidR="00646F79">
        <w:rPr>
          <w:rFonts w:ascii="Times New Roman" w:hAnsi="Times New Roman"/>
          <w:sz w:val="26"/>
          <w:szCs w:val="26"/>
        </w:rPr>
        <w:t>га,  состоит из  17</w:t>
      </w:r>
      <w:r>
        <w:rPr>
          <w:rFonts w:ascii="Times New Roman" w:hAnsi="Times New Roman"/>
          <w:sz w:val="26"/>
          <w:szCs w:val="26"/>
        </w:rPr>
        <w:t xml:space="preserve"> населенных пунктов: </w:t>
      </w:r>
      <w:r w:rsidR="00656EFE" w:rsidRPr="00656EFE">
        <w:rPr>
          <w:rFonts w:ascii="Times New Roman" w:hAnsi="Times New Roman"/>
          <w:sz w:val="26"/>
          <w:szCs w:val="26"/>
        </w:rPr>
        <w:t xml:space="preserve">село Ильинское, </w:t>
      </w:r>
      <w:r w:rsidR="00646F79">
        <w:rPr>
          <w:rFonts w:ascii="Times New Roman" w:hAnsi="Times New Roman"/>
          <w:sz w:val="26"/>
          <w:szCs w:val="26"/>
        </w:rPr>
        <w:t xml:space="preserve">дер. Аннино, дер. Анюхино, </w:t>
      </w:r>
      <w:r w:rsidR="00656EFE" w:rsidRPr="00656EFE">
        <w:rPr>
          <w:rFonts w:ascii="Times New Roman" w:hAnsi="Times New Roman"/>
          <w:sz w:val="26"/>
          <w:szCs w:val="26"/>
        </w:rPr>
        <w:t>дер. Башкировка, дер. Боболи, дер. Выглово, дер. Дуркино, дер. Лобково, дер. Лужное, дер. Мосолово, дер. Пирогово, дер. Подсосено, дер. Сокольники первые, дер. Сокольники вторые, дер. Старорыбино, дер. Некрасово, дер. Ковчег.</w:t>
      </w:r>
      <w:proofErr w:type="gramEnd"/>
    </w:p>
    <w:p w:rsidR="00C07018" w:rsidRPr="00C07018" w:rsidRDefault="00F0342E" w:rsidP="00C07018">
      <w:pPr>
        <w:ind w:left="561" w:right="-272" w:hanging="5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656EFE" w:rsidRPr="00656EFE">
        <w:rPr>
          <w:rFonts w:ascii="Times New Roman" w:hAnsi="Times New Roman"/>
          <w:sz w:val="26"/>
          <w:szCs w:val="26"/>
        </w:rPr>
        <w:t xml:space="preserve">Данная местность расположена на стыке Угорской и  </w:t>
      </w:r>
      <w:proofErr w:type="spellStart"/>
      <w:r w:rsidR="00656EFE" w:rsidRPr="00656EFE">
        <w:rPr>
          <w:rFonts w:ascii="Times New Roman" w:hAnsi="Times New Roman"/>
          <w:sz w:val="26"/>
          <w:szCs w:val="26"/>
        </w:rPr>
        <w:t>Протвинской</w:t>
      </w:r>
      <w:proofErr w:type="spellEnd"/>
      <w:r w:rsidR="00656EFE" w:rsidRPr="00656EFE">
        <w:rPr>
          <w:rFonts w:ascii="Times New Roman" w:hAnsi="Times New Roman"/>
          <w:sz w:val="26"/>
          <w:szCs w:val="26"/>
        </w:rPr>
        <w:t xml:space="preserve"> низин, в зоне развития </w:t>
      </w:r>
      <w:proofErr w:type="spellStart"/>
      <w:r w:rsidR="00656EFE" w:rsidRPr="00656EFE">
        <w:rPr>
          <w:rFonts w:ascii="Times New Roman" w:hAnsi="Times New Roman"/>
          <w:sz w:val="26"/>
          <w:szCs w:val="26"/>
        </w:rPr>
        <w:t>водноледниковых</w:t>
      </w:r>
      <w:proofErr w:type="spellEnd"/>
      <w:r w:rsidR="00656EFE" w:rsidRPr="00656EFE">
        <w:rPr>
          <w:rFonts w:ascii="Times New Roman" w:hAnsi="Times New Roman"/>
          <w:sz w:val="26"/>
          <w:szCs w:val="26"/>
        </w:rPr>
        <w:t xml:space="preserve"> и в меньшей степени ледниковых образований московского оледенения.</w:t>
      </w:r>
      <w:proofErr w:type="gramEnd"/>
      <w:r w:rsidR="00656EFE" w:rsidRPr="00656EFE">
        <w:rPr>
          <w:rFonts w:ascii="Times New Roman" w:hAnsi="Times New Roman"/>
          <w:sz w:val="26"/>
          <w:szCs w:val="26"/>
        </w:rPr>
        <w:t xml:space="preserve"> Абсолютные отметки рельефа изменяются от 138,6 м, урез вод р. Лужа, до 205,1 м. на водоразделе в северной части площади. Абсолютный перепад высот составил 66,5 м. Относительные перепады высот по овражно-балочной сети преобладают 10-20 м и только в долине р.</w:t>
      </w:r>
      <w:r w:rsidR="00656EFE">
        <w:rPr>
          <w:rFonts w:ascii="Times New Roman" w:hAnsi="Times New Roman"/>
          <w:sz w:val="26"/>
          <w:szCs w:val="26"/>
        </w:rPr>
        <w:t xml:space="preserve"> </w:t>
      </w:r>
      <w:r w:rsidR="00656EFE" w:rsidRPr="00656EFE">
        <w:rPr>
          <w:rFonts w:ascii="Times New Roman" w:hAnsi="Times New Roman"/>
          <w:sz w:val="26"/>
          <w:szCs w:val="26"/>
        </w:rPr>
        <w:t>Лужа достигают 30 м. Земная поверхность в зависимости от ландшафта может быть слабо дренированной и дренированной.</w:t>
      </w:r>
      <w:r w:rsidR="00C07018">
        <w:rPr>
          <w:rFonts w:ascii="Times New Roman" w:hAnsi="Times New Roman"/>
          <w:sz w:val="26"/>
          <w:szCs w:val="26"/>
        </w:rPr>
        <w:t xml:space="preserve"> </w:t>
      </w:r>
      <w:r w:rsidR="00656EFE" w:rsidRPr="00656EFE">
        <w:rPr>
          <w:rFonts w:ascii="Times New Roman" w:hAnsi="Times New Roman"/>
          <w:sz w:val="26"/>
          <w:szCs w:val="26"/>
        </w:rPr>
        <w:t>В пределах площади муниципального образования выделено пять ландшафтов.</w:t>
      </w:r>
    </w:p>
    <w:p w:rsidR="00C07018" w:rsidRPr="00C07018" w:rsidRDefault="00C07018" w:rsidP="00C07018">
      <w:pPr>
        <w:numPr>
          <w:ilvl w:val="0"/>
          <w:numId w:val="13"/>
        </w:numPr>
        <w:ind w:right="-272"/>
        <w:jc w:val="both"/>
        <w:rPr>
          <w:rFonts w:ascii="Times New Roman" w:hAnsi="Times New Roman"/>
          <w:sz w:val="26"/>
          <w:szCs w:val="26"/>
        </w:rPr>
      </w:pPr>
      <w:r w:rsidRPr="00C070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7018">
        <w:rPr>
          <w:rFonts w:ascii="Times New Roman" w:hAnsi="Times New Roman"/>
          <w:sz w:val="26"/>
          <w:szCs w:val="26"/>
        </w:rPr>
        <w:t>Пологохолмистая</w:t>
      </w:r>
      <w:proofErr w:type="spellEnd"/>
      <w:r w:rsidRPr="00C07018">
        <w:rPr>
          <w:rFonts w:ascii="Times New Roman" w:hAnsi="Times New Roman"/>
          <w:sz w:val="26"/>
          <w:szCs w:val="26"/>
        </w:rPr>
        <w:t xml:space="preserve"> моренно-</w:t>
      </w:r>
      <w:proofErr w:type="spellStart"/>
      <w:r w:rsidRPr="00C07018">
        <w:rPr>
          <w:rFonts w:ascii="Times New Roman" w:hAnsi="Times New Roman"/>
          <w:sz w:val="26"/>
          <w:szCs w:val="26"/>
        </w:rPr>
        <w:t>водноледниковая</w:t>
      </w:r>
      <w:proofErr w:type="spellEnd"/>
      <w:r w:rsidRPr="00C07018">
        <w:rPr>
          <w:rFonts w:ascii="Times New Roman" w:hAnsi="Times New Roman"/>
          <w:sz w:val="26"/>
          <w:szCs w:val="26"/>
        </w:rPr>
        <w:t xml:space="preserve"> слаборасчлененная равнина;</w:t>
      </w:r>
    </w:p>
    <w:p w:rsidR="00C07018" w:rsidRPr="00C07018" w:rsidRDefault="00C07018" w:rsidP="00C07018">
      <w:pPr>
        <w:numPr>
          <w:ilvl w:val="0"/>
          <w:numId w:val="13"/>
        </w:numPr>
        <w:ind w:right="-272"/>
        <w:jc w:val="both"/>
        <w:rPr>
          <w:rFonts w:ascii="Times New Roman" w:hAnsi="Times New Roman"/>
          <w:sz w:val="26"/>
          <w:szCs w:val="26"/>
        </w:rPr>
      </w:pPr>
      <w:r w:rsidRPr="00C07018">
        <w:rPr>
          <w:rFonts w:ascii="Times New Roman" w:hAnsi="Times New Roman"/>
          <w:sz w:val="26"/>
          <w:szCs w:val="26"/>
        </w:rPr>
        <w:t xml:space="preserve"> Пологоволнистая </w:t>
      </w:r>
      <w:proofErr w:type="spellStart"/>
      <w:r w:rsidRPr="00C07018">
        <w:rPr>
          <w:rFonts w:ascii="Times New Roman" w:hAnsi="Times New Roman"/>
          <w:sz w:val="26"/>
          <w:szCs w:val="26"/>
        </w:rPr>
        <w:t>водноледниковая</w:t>
      </w:r>
      <w:proofErr w:type="spellEnd"/>
      <w:r w:rsidRPr="00C07018">
        <w:rPr>
          <w:rFonts w:ascii="Times New Roman" w:hAnsi="Times New Roman"/>
          <w:sz w:val="26"/>
          <w:szCs w:val="26"/>
        </w:rPr>
        <w:t xml:space="preserve"> слаборасчлененная равнина;</w:t>
      </w:r>
    </w:p>
    <w:p w:rsidR="00C07018" w:rsidRPr="00C07018" w:rsidRDefault="00C07018" w:rsidP="00C07018">
      <w:pPr>
        <w:numPr>
          <w:ilvl w:val="0"/>
          <w:numId w:val="13"/>
        </w:numPr>
        <w:ind w:right="-272"/>
        <w:jc w:val="both"/>
        <w:rPr>
          <w:rFonts w:ascii="Times New Roman" w:hAnsi="Times New Roman"/>
          <w:sz w:val="26"/>
          <w:szCs w:val="26"/>
        </w:rPr>
      </w:pPr>
      <w:r w:rsidRPr="00C07018">
        <w:rPr>
          <w:rFonts w:ascii="Times New Roman" w:hAnsi="Times New Roman"/>
          <w:sz w:val="26"/>
          <w:szCs w:val="26"/>
        </w:rPr>
        <w:t xml:space="preserve"> Плоская </w:t>
      </w:r>
      <w:proofErr w:type="spellStart"/>
      <w:r w:rsidRPr="00C07018">
        <w:rPr>
          <w:rFonts w:ascii="Times New Roman" w:hAnsi="Times New Roman"/>
          <w:sz w:val="26"/>
          <w:szCs w:val="26"/>
        </w:rPr>
        <w:t>водноледниковая</w:t>
      </w:r>
      <w:proofErr w:type="spellEnd"/>
      <w:r w:rsidRPr="00C07018">
        <w:rPr>
          <w:rFonts w:ascii="Times New Roman" w:hAnsi="Times New Roman"/>
          <w:sz w:val="26"/>
          <w:szCs w:val="26"/>
        </w:rPr>
        <w:t xml:space="preserve"> (зандровая) слаборасчлененная равнина;</w:t>
      </w:r>
    </w:p>
    <w:p w:rsidR="00C07018" w:rsidRDefault="00C07018" w:rsidP="00C07018">
      <w:pPr>
        <w:numPr>
          <w:ilvl w:val="0"/>
          <w:numId w:val="13"/>
        </w:numPr>
        <w:ind w:right="-272"/>
        <w:jc w:val="both"/>
        <w:rPr>
          <w:rFonts w:ascii="Times New Roman" w:hAnsi="Times New Roman"/>
          <w:sz w:val="26"/>
          <w:szCs w:val="26"/>
        </w:rPr>
      </w:pPr>
      <w:r w:rsidRPr="00C07018">
        <w:rPr>
          <w:rFonts w:ascii="Times New Roman" w:hAnsi="Times New Roman"/>
          <w:sz w:val="26"/>
          <w:szCs w:val="26"/>
        </w:rPr>
        <w:lastRenderedPageBreak/>
        <w:t xml:space="preserve"> Плоская аллювиальная равнинная - пойма, высокая пойма рек.</w:t>
      </w:r>
    </w:p>
    <w:p w:rsidR="00E11CC8" w:rsidRPr="00C07018" w:rsidRDefault="00E11CC8" w:rsidP="00C07018">
      <w:pPr>
        <w:numPr>
          <w:ilvl w:val="0"/>
          <w:numId w:val="13"/>
        </w:numPr>
        <w:ind w:right="-272"/>
        <w:jc w:val="both"/>
        <w:rPr>
          <w:rFonts w:ascii="Times New Roman" w:hAnsi="Times New Roman"/>
          <w:sz w:val="26"/>
          <w:szCs w:val="26"/>
        </w:rPr>
      </w:pPr>
      <w:r w:rsidRPr="00E11CC8">
        <w:rPr>
          <w:rFonts w:ascii="Times New Roman" w:hAnsi="Times New Roman"/>
          <w:sz w:val="26"/>
          <w:szCs w:val="26"/>
        </w:rPr>
        <w:t>Плоская аллювиальная равнина – первая надпойменная терраса р. Лужа.</w:t>
      </w:r>
    </w:p>
    <w:p w:rsidR="00E11CC8" w:rsidRDefault="00E11CC8" w:rsidP="00F0342E">
      <w:pPr>
        <w:ind w:left="561" w:right="-272" w:hanging="561"/>
        <w:jc w:val="both"/>
        <w:rPr>
          <w:rFonts w:ascii="Times New Roman" w:hAnsi="Times New Roman"/>
          <w:sz w:val="26"/>
          <w:szCs w:val="26"/>
        </w:rPr>
      </w:pPr>
    </w:p>
    <w:p w:rsidR="00E11CC8" w:rsidRPr="00E11CC8" w:rsidRDefault="00C07018" w:rsidP="00E11CC8">
      <w:pPr>
        <w:ind w:left="561" w:right="-272" w:hanging="56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11CC8" w:rsidRPr="00E11CC8">
        <w:rPr>
          <w:rFonts w:ascii="Times New Roman" w:hAnsi="Times New Roman"/>
          <w:sz w:val="26"/>
          <w:szCs w:val="26"/>
        </w:rPr>
        <w:t>Климат сельского поселения умеренно континентальный с мягкой зимой и теплым летом. Средняя продолжительность безморозного периода 120-130 дней. Промерзание почвы обычно 0,5-0,7 м в морозные бесснежные зимы может достигать 1,5 м.</w:t>
      </w:r>
    </w:p>
    <w:p w:rsidR="00C309EC" w:rsidRDefault="00E11CC8" w:rsidP="00F0342E">
      <w:pPr>
        <w:ind w:left="561" w:right="-272" w:hanging="5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0342E">
        <w:rPr>
          <w:rFonts w:ascii="Times New Roman" w:hAnsi="Times New Roman"/>
          <w:sz w:val="26"/>
          <w:szCs w:val="26"/>
        </w:rPr>
        <w:t>Земельный фонд сельского поселения «</w:t>
      </w:r>
      <w:r>
        <w:rPr>
          <w:rFonts w:ascii="Times New Roman" w:hAnsi="Times New Roman"/>
          <w:sz w:val="26"/>
          <w:szCs w:val="26"/>
        </w:rPr>
        <w:t>Село Ильинское</w:t>
      </w:r>
      <w:r w:rsidR="00F0342E">
        <w:rPr>
          <w:rFonts w:ascii="Times New Roman" w:hAnsi="Times New Roman"/>
          <w:sz w:val="26"/>
          <w:szCs w:val="26"/>
        </w:rPr>
        <w:t xml:space="preserve">» составляет </w:t>
      </w:r>
      <w:r>
        <w:rPr>
          <w:rFonts w:ascii="Times New Roman" w:hAnsi="Times New Roman"/>
          <w:sz w:val="26"/>
          <w:szCs w:val="26"/>
        </w:rPr>
        <w:t>12363,0</w:t>
      </w:r>
      <w:r w:rsidR="00F0342E">
        <w:rPr>
          <w:rFonts w:ascii="Times New Roman" w:hAnsi="Times New Roman"/>
          <w:sz w:val="26"/>
          <w:szCs w:val="26"/>
        </w:rPr>
        <w:t xml:space="preserve"> га, в том числе </w:t>
      </w:r>
      <w:r w:rsidR="00C309EC">
        <w:rPr>
          <w:rFonts w:ascii="Times New Roman" w:hAnsi="Times New Roman"/>
          <w:sz w:val="26"/>
          <w:szCs w:val="26"/>
        </w:rPr>
        <w:t>земли сельскохозяйственного назначения –</w:t>
      </w:r>
      <w:r w:rsidR="00F0342E">
        <w:rPr>
          <w:rFonts w:ascii="Times New Roman" w:hAnsi="Times New Roman"/>
          <w:sz w:val="26"/>
          <w:szCs w:val="26"/>
        </w:rPr>
        <w:t xml:space="preserve"> </w:t>
      </w:r>
      <w:r w:rsidR="00C1146E">
        <w:rPr>
          <w:rFonts w:ascii="Times New Roman" w:hAnsi="Times New Roman"/>
          <w:sz w:val="26"/>
          <w:szCs w:val="26"/>
        </w:rPr>
        <w:t xml:space="preserve">5033,8 </w:t>
      </w:r>
      <w:r w:rsidR="00F0342E">
        <w:rPr>
          <w:rFonts w:ascii="Times New Roman" w:hAnsi="Times New Roman"/>
          <w:sz w:val="26"/>
          <w:szCs w:val="26"/>
        </w:rPr>
        <w:t>га.</w:t>
      </w:r>
    </w:p>
    <w:p w:rsidR="00E11CC8" w:rsidRPr="00E11CC8" w:rsidRDefault="00C07018" w:rsidP="00E11CC8">
      <w:pPr>
        <w:ind w:left="561" w:right="-272" w:hanging="5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11CC8" w:rsidRPr="00E11CC8">
        <w:rPr>
          <w:rFonts w:ascii="Times New Roman" w:hAnsi="Times New Roman"/>
          <w:sz w:val="26"/>
          <w:szCs w:val="26"/>
        </w:rPr>
        <w:t xml:space="preserve">Гидрологическая структура территории принадлежит бассейну р. Оки. Наиболее крупными </w:t>
      </w:r>
      <w:proofErr w:type="gramStart"/>
      <w:r w:rsidR="00E11CC8" w:rsidRPr="00E11CC8">
        <w:rPr>
          <w:rFonts w:ascii="Times New Roman" w:hAnsi="Times New Roman"/>
          <w:sz w:val="26"/>
          <w:szCs w:val="26"/>
        </w:rPr>
        <w:t>реками</w:t>
      </w:r>
      <w:proofErr w:type="gramEnd"/>
      <w:r w:rsidR="00E11CC8" w:rsidRPr="00E11CC8">
        <w:rPr>
          <w:rFonts w:ascii="Times New Roman" w:hAnsi="Times New Roman"/>
          <w:sz w:val="26"/>
          <w:szCs w:val="26"/>
        </w:rPr>
        <w:t xml:space="preserve"> протекающими на территории сельского поселения  являются:   река Лужа, река </w:t>
      </w:r>
      <w:proofErr w:type="spellStart"/>
      <w:r w:rsidR="00E11CC8" w:rsidRPr="00E11CC8">
        <w:rPr>
          <w:rFonts w:ascii="Times New Roman" w:hAnsi="Times New Roman"/>
          <w:sz w:val="26"/>
          <w:szCs w:val="26"/>
        </w:rPr>
        <w:t>Выпрейка</w:t>
      </w:r>
      <w:proofErr w:type="spellEnd"/>
      <w:r w:rsidR="00E11CC8" w:rsidRPr="00E11CC8">
        <w:rPr>
          <w:rFonts w:ascii="Times New Roman" w:hAnsi="Times New Roman"/>
          <w:sz w:val="26"/>
          <w:szCs w:val="26"/>
        </w:rPr>
        <w:t xml:space="preserve">, река </w:t>
      </w:r>
      <w:proofErr w:type="spellStart"/>
      <w:r w:rsidR="00E11CC8" w:rsidRPr="00E11CC8">
        <w:rPr>
          <w:rFonts w:ascii="Times New Roman" w:hAnsi="Times New Roman"/>
          <w:sz w:val="26"/>
          <w:szCs w:val="26"/>
        </w:rPr>
        <w:t>Бобольская</w:t>
      </w:r>
      <w:proofErr w:type="spellEnd"/>
      <w:r w:rsidR="00E11CC8" w:rsidRPr="00E11CC8">
        <w:rPr>
          <w:rFonts w:ascii="Times New Roman" w:hAnsi="Times New Roman"/>
          <w:sz w:val="26"/>
          <w:szCs w:val="26"/>
        </w:rPr>
        <w:t xml:space="preserve"> и др.</w:t>
      </w:r>
    </w:p>
    <w:p w:rsidR="00C07018" w:rsidRPr="00C07018" w:rsidRDefault="00C07018" w:rsidP="00C07018">
      <w:pPr>
        <w:ind w:left="561" w:right="-272" w:hanging="5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07018">
        <w:rPr>
          <w:rFonts w:ascii="Times New Roman" w:hAnsi="Times New Roman"/>
          <w:sz w:val="26"/>
          <w:szCs w:val="26"/>
        </w:rPr>
        <w:t>Ресурсы поверхностных вод используются в следующих целях:</w:t>
      </w:r>
    </w:p>
    <w:p w:rsidR="00C07018" w:rsidRPr="00C07018" w:rsidRDefault="00C07018" w:rsidP="00C07018">
      <w:pPr>
        <w:numPr>
          <w:ilvl w:val="0"/>
          <w:numId w:val="14"/>
        </w:numPr>
        <w:ind w:right="-272"/>
        <w:jc w:val="both"/>
        <w:rPr>
          <w:rFonts w:ascii="Times New Roman" w:hAnsi="Times New Roman"/>
          <w:sz w:val="26"/>
          <w:szCs w:val="26"/>
        </w:rPr>
      </w:pPr>
      <w:r w:rsidRPr="00C07018">
        <w:rPr>
          <w:rFonts w:ascii="Times New Roman" w:hAnsi="Times New Roman"/>
          <w:sz w:val="26"/>
          <w:szCs w:val="26"/>
        </w:rPr>
        <w:t>хозяйственно-бытовых;</w:t>
      </w:r>
    </w:p>
    <w:p w:rsidR="00C07018" w:rsidRPr="00C07018" w:rsidRDefault="00C07018" w:rsidP="00C07018">
      <w:pPr>
        <w:numPr>
          <w:ilvl w:val="0"/>
          <w:numId w:val="14"/>
        </w:numPr>
        <w:ind w:right="-272"/>
        <w:jc w:val="both"/>
        <w:rPr>
          <w:rFonts w:ascii="Times New Roman" w:hAnsi="Times New Roman"/>
          <w:sz w:val="26"/>
          <w:szCs w:val="26"/>
        </w:rPr>
      </w:pPr>
      <w:r w:rsidRPr="00C07018">
        <w:rPr>
          <w:rFonts w:ascii="Times New Roman" w:hAnsi="Times New Roman"/>
          <w:sz w:val="26"/>
          <w:szCs w:val="26"/>
        </w:rPr>
        <w:t>промышленных;</w:t>
      </w:r>
    </w:p>
    <w:p w:rsidR="00C07018" w:rsidRPr="00C07018" w:rsidRDefault="00C07018" w:rsidP="00C07018">
      <w:pPr>
        <w:numPr>
          <w:ilvl w:val="0"/>
          <w:numId w:val="14"/>
        </w:numPr>
        <w:ind w:right="-272"/>
        <w:jc w:val="both"/>
        <w:rPr>
          <w:rFonts w:ascii="Times New Roman" w:hAnsi="Times New Roman"/>
          <w:sz w:val="26"/>
          <w:szCs w:val="26"/>
        </w:rPr>
      </w:pPr>
      <w:r w:rsidRPr="00C07018">
        <w:rPr>
          <w:rFonts w:ascii="Times New Roman" w:hAnsi="Times New Roman"/>
          <w:sz w:val="26"/>
          <w:szCs w:val="26"/>
        </w:rPr>
        <w:t>транспортных;</w:t>
      </w:r>
    </w:p>
    <w:p w:rsidR="00C07018" w:rsidRPr="00C07018" w:rsidRDefault="00C07018" w:rsidP="00C07018">
      <w:pPr>
        <w:numPr>
          <w:ilvl w:val="0"/>
          <w:numId w:val="14"/>
        </w:numPr>
        <w:ind w:right="-272"/>
        <w:jc w:val="both"/>
        <w:rPr>
          <w:rFonts w:ascii="Times New Roman" w:hAnsi="Times New Roman"/>
          <w:sz w:val="26"/>
          <w:szCs w:val="26"/>
        </w:rPr>
      </w:pPr>
      <w:r w:rsidRPr="00C07018">
        <w:rPr>
          <w:rFonts w:ascii="Times New Roman" w:hAnsi="Times New Roman"/>
          <w:sz w:val="26"/>
          <w:szCs w:val="26"/>
        </w:rPr>
        <w:t>орошения сельскохозяйственных полей;</w:t>
      </w:r>
    </w:p>
    <w:p w:rsidR="00C07018" w:rsidRPr="00C07018" w:rsidRDefault="00C07018" w:rsidP="00C07018">
      <w:pPr>
        <w:numPr>
          <w:ilvl w:val="0"/>
          <w:numId w:val="14"/>
        </w:numPr>
        <w:ind w:right="-272"/>
        <w:jc w:val="both"/>
        <w:rPr>
          <w:rFonts w:ascii="Times New Roman" w:hAnsi="Times New Roman"/>
          <w:sz w:val="26"/>
          <w:szCs w:val="26"/>
        </w:rPr>
      </w:pPr>
      <w:r w:rsidRPr="00C07018">
        <w:rPr>
          <w:rFonts w:ascii="Times New Roman" w:hAnsi="Times New Roman"/>
          <w:sz w:val="26"/>
          <w:szCs w:val="26"/>
        </w:rPr>
        <w:t>рыболовных;</w:t>
      </w:r>
    </w:p>
    <w:p w:rsidR="00C07018" w:rsidRPr="00C07018" w:rsidRDefault="00C07018" w:rsidP="00C07018">
      <w:pPr>
        <w:numPr>
          <w:ilvl w:val="0"/>
          <w:numId w:val="14"/>
        </w:numPr>
        <w:ind w:right="-272"/>
        <w:jc w:val="both"/>
        <w:rPr>
          <w:rFonts w:ascii="Times New Roman" w:hAnsi="Times New Roman"/>
          <w:sz w:val="26"/>
          <w:szCs w:val="26"/>
        </w:rPr>
      </w:pPr>
      <w:r w:rsidRPr="00C07018">
        <w:rPr>
          <w:rFonts w:ascii="Times New Roman" w:hAnsi="Times New Roman"/>
          <w:sz w:val="26"/>
          <w:szCs w:val="26"/>
        </w:rPr>
        <w:t>рекреационных.</w:t>
      </w:r>
    </w:p>
    <w:p w:rsidR="00F0342E" w:rsidRPr="00303824" w:rsidRDefault="00C07018" w:rsidP="00F0342E">
      <w:pPr>
        <w:ind w:left="561" w:right="-272" w:hanging="5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07018">
        <w:rPr>
          <w:rFonts w:ascii="Times New Roman" w:hAnsi="Times New Roman"/>
          <w:sz w:val="26"/>
          <w:szCs w:val="26"/>
        </w:rPr>
        <w:t xml:space="preserve">Возможность использования речных ресурсов в тех или иных целях </w:t>
      </w:r>
      <w:r w:rsidRPr="00303824">
        <w:rPr>
          <w:rFonts w:ascii="Times New Roman" w:hAnsi="Times New Roman"/>
          <w:sz w:val="26"/>
          <w:szCs w:val="26"/>
        </w:rPr>
        <w:t xml:space="preserve">определяется основными гидрологическими характеристиками водотоков.  </w:t>
      </w:r>
    </w:p>
    <w:p w:rsidR="00F0342E" w:rsidRPr="00303824" w:rsidRDefault="00F0342E" w:rsidP="00F0342E">
      <w:pPr>
        <w:ind w:left="561" w:right="-272" w:hanging="561"/>
        <w:jc w:val="both"/>
        <w:rPr>
          <w:rFonts w:ascii="Times New Roman" w:hAnsi="Times New Roman"/>
          <w:sz w:val="26"/>
          <w:szCs w:val="26"/>
        </w:rPr>
      </w:pPr>
      <w:r w:rsidRPr="00303824">
        <w:rPr>
          <w:rFonts w:ascii="Times New Roman" w:hAnsi="Times New Roman"/>
          <w:sz w:val="26"/>
          <w:szCs w:val="26"/>
        </w:rPr>
        <w:tab/>
        <w:t xml:space="preserve">Дорожная сеть представлена проходящими автодорогами: </w:t>
      </w:r>
    </w:p>
    <w:p w:rsidR="00F0342E" w:rsidRPr="00303824" w:rsidRDefault="00F0342E" w:rsidP="00F0342E">
      <w:pPr>
        <w:ind w:left="561" w:right="-272"/>
        <w:jc w:val="both"/>
        <w:rPr>
          <w:rFonts w:ascii="Times New Roman" w:hAnsi="Times New Roman"/>
          <w:sz w:val="26"/>
          <w:szCs w:val="26"/>
        </w:rPr>
      </w:pPr>
      <w:r w:rsidRPr="00303824">
        <w:rPr>
          <w:rFonts w:ascii="Times New Roman" w:hAnsi="Times New Roman"/>
          <w:sz w:val="26"/>
          <w:szCs w:val="26"/>
        </w:rPr>
        <w:t>-федерального значения –</w:t>
      </w:r>
      <w:r w:rsidR="00FE0146">
        <w:rPr>
          <w:rFonts w:ascii="Times New Roman" w:hAnsi="Times New Roman"/>
          <w:sz w:val="26"/>
          <w:szCs w:val="26"/>
        </w:rPr>
        <w:t xml:space="preserve"> </w:t>
      </w:r>
      <w:r w:rsidR="00FE0146" w:rsidRPr="00FE0146">
        <w:rPr>
          <w:rFonts w:ascii="Times New Roman" w:hAnsi="Times New Roman"/>
          <w:sz w:val="26"/>
          <w:szCs w:val="26"/>
        </w:rPr>
        <w:t>А-101 «Москва-Малоярославец-Рославль»</w:t>
      </w:r>
      <w:r w:rsidRPr="00303824">
        <w:rPr>
          <w:rFonts w:ascii="Times New Roman" w:hAnsi="Times New Roman"/>
          <w:sz w:val="26"/>
          <w:szCs w:val="26"/>
        </w:rPr>
        <w:t>.</w:t>
      </w:r>
    </w:p>
    <w:p w:rsidR="00FE0146" w:rsidRPr="00FE0146" w:rsidRDefault="00F0342E" w:rsidP="00FE0146">
      <w:pPr>
        <w:ind w:left="561" w:right="-272"/>
        <w:jc w:val="both"/>
        <w:rPr>
          <w:rFonts w:ascii="Times New Roman" w:hAnsi="Times New Roman"/>
          <w:sz w:val="26"/>
          <w:szCs w:val="26"/>
        </w:rPr>
      </w:pPr>
      <w:r w:rsidRPr="00303824">
        <w:rPr>
          <w:rFonts w:ascii="Times New Roman" w:hAnsi="Times New Roman"/>
          <w:sz w:val="26"/>
          <w:szCs w:val="26"/>
        </w:rPr>
        <w:t>-</w:t>
      </w:r>
      <w:r w:rsidR="00FE0146" w:rsidRPr="00FE0146">
        <w:rPr>
          <w:rFonts w:ascii="Times New Roman" w:eastAsia="Times New Roman" w:hAnsi="Times New Roman"/>
          <w:bCs/>
          <w:kern w:val="0"/>
          <w:sz w:val="26"/>
          <w:szCs w:val="26"/>
          <w:lang w:eastAsia="zh-CN"/>
        </w:rPr>
        <w:t xml:space="preserve"> </w:t>
      </w:r>
      <w:r w:rsidR="00FE0146" w:rsidRPr="00FE0146">
        <w:rPr>
          <w:rFonts w:ascii="Times New Roman" w:hAnsi="Times New Roman"/>
          <w:bCs/>
          <w:sz w:val="26"/>
          <w:szCs w:val="26"/>
        </w:rPr>
        <w:t>дорога регионального значения «Окружная дорога г. Калуга»</w:t>
      </w:r>
      <w:r w:rsidR="00FE0146">
        <w:rPr>
          <w:rFonts w:ascii="Times New Roman" w:hAnsi="Times New Roman"/>
          <w:bCs/>
          <w:sz w:val="26"/>
          <w:szCs w:val="26"/>
        </w:rPr>
        <w:t xml:space="preserve"> </w:t>
      </w:r>
      <w:r w:rsidR="00FE0146" w:rsidRPr="00FE0146">
        <w:rPr>
          <w:rFonts w:ascii="Times New Roman" w:hAnsi="Times New Roman"/>
          <w:bCs/>
          <w:sz w:val="26"/>
          <w:szCs w:val="26"/>
        </w:rPr>
        <w:t>-</w:t>
      </w:r>
      <w:r w:rsidR="00636935">
        <w:rPr>
          <w:rFonts w:ascii="Times New Roman" w:hAnsi="Times New Roman"/>
          <w:bCs/>
          <w:sz w:val="26"/>
          <w:szCs w:val="26"/>
        </w:rPr>
        <w:t xml:space="preserve"> </w:t>
      </w:r>
      <w:r w:rsidR="00FE0146" w:rsidRPr="00FE0146">
        <w:rPr>
          <w:rFonts w:ascii="Times New Roman" w:hAnsi="Times New Roman"/>
          <w:bCs/>
          <w:sz w:val="26"/>
          <w:szCs w:val="26"/>
        </w:rPr>
        <w:t>Детчино-Малоярославец»</w:t>
      </w:r>
      <w:r w:rsidR="00272009">
        <w:rPr>
          <w:rFonts w:ascii="Times New Roman" w:hAnsi="Times New Roman"/>
          <w:bCs/>
          <w:sz w:val="26"/>
          <w:szCs w:val="26"/>
        </w:rPr>
        <w:t xml:space="preserve"> </w:t>
      </w:r>
      <w:r w:rsidR="00FE0146" w:rsidRPr="00FE0146">
        <w:rPr>
          <w:rFonts w:ascii="Times New Roman" w:hAnsi="Times New Roman"/>
          <w:bCs/>
          <w:sz w:val="26"/>
          <w:szCs w:val="26"/>
        </w:rPr>
        <w:t>-</w:t>
      </w:r>
      <w:r w:rsidR="00272009">
        <w:rPr>
          <w:rFonts w:ascii="Times New Roman" w:hAnsi="Times New Roman"/>
          <w:bCs/>
          <w:sz w:val="26"/>
          <w:szCs w:val="26"/>
        </w:rPr>
        <w:t xml:space="preserve"> </w:t>
      </w:r>
      <w:r w:rsidR="00FE0146" w:rsidRPr="00FE0146">
        <w:rPr>
          <w:rFonts w:ascii="Times New Roman" w:hAnsi="Times New Roman"/>
          <w:bCs/>
          <w:sz w:val="26"/>
          <w:szCs w:val="26"/>
        </w:rPr>
        <w:t>Машкино</w:t>
      </w:r>
      <w:r w:rsidR="00272009">
        <w:rPr>
          <w:rFonts w:ascii="Times New Roman" w:hAnsi="Times New Roman"/>
          <w:bCs/>
          <w:sz w:val="26"/>
          <w:szCs w:val="26"/>
        </w:rPr>
        <w:t xml:space="preserve"> – </w:t>
      </w:r>
      <w:r w:rsidR="00FE0146" w:rsidRPr="00FE0146">
        <w:rPr>
          <w:rFonts w:ascii="Times New Roman" w:hAnsi="Times New Roman"/>
          <w:bCs/>
          <w:sz w:val="26"/>
          <w:szCs w:val="26"/>
        </w:rPr>
        <w:t>Станки-А-101«Москва-Малоярославец-Рославль».</w:t>
      </w:r>
    </w:p>
    <w:p w:rsidR="00FE0146" w:rsidRDefault="00FE0146" w:rsidP="00F0342E">
      <w:pPr>
        <w:ind w:left="561" w:right="-272"/>
        <w:jc w:val="both"/>
        <w:rPr>
          <w:rFonts w:ascii="Times New Roman" w:hAnsi="Times New Roman"/>
          <w:sz w:val="26"/>
          <w:szCs w:val="26"/>
        </w:rPr>
      </w:pPr>
    </w:p>
    <w:p w:rsidR="00F0342E" w:rsidRDefault="00F0342E" w:rsidP="00F0342E">
      <w:pPr>
        <w:ind w:left="561" w:right="-27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сельского поселения постоянно проживают </w:t>
      </w:r>
      <w:r w:rsidR="00AA0132">
        <w:rPr>
          <w:rFonts w:ascii="Times New Roman" w:hAnsi="Times New Roman"/>
          <w:sz w:val="26"/>
          <w:szCs w:val="26"/>
        </w:rPr>
        <w:t>1297</w:t>
      </w:r>
      <w:r>
        <w:rPr>
          <w:rFonts w:ascii="Times New Roman" w:hAnsi="Times New Roman"/>
          <w:sz w:val="26"/>
          <w:szCs w:val="26"/>
        </w:rPr>
        <w:t xml:space="preserve"> человек</w:t>
      </w:r>
      <w:r w:rsidRPr="00FF658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FF658A" w:rsidRPr="00FF658A" w:rsidRDefault="00FF658A" w:rsidP="00F0342E">
      <w:pPr>
        <w:ind w:left="561" w:right="-2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поселении работают школа,</w:t>
      </w:r>
      <w:r w:rsidR="00272009" w:rsidRPr="00272009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r w:rsidR="00272009" w:rsidRPr="00272009">
        <w:rPr>
          <w:rFonts w:ascii="Times New Roman" w:hAnsi="Times New Roman"/>
          <w:sz w:val="26"/>
          <w:szCs w:val="26"/>
        </w:rPr>
        <w:t xml:space="preserve">ГБУ </w:t>
      </w:r>
      <w:proofErr w:type="gramStart"/>
      <w:r w:rsidR="00272009" w:rsidRPr="00272009">
        <w:rPr>
          <w:rFonts w:ascii="Times New Roman" w:hAnsi="Times New Roman"/>
          <w:sz w:val="26"/>
          <w:szCs w:val="26"/>
        </w:rPr>
        <w:t>КО</w:t>
      </w:r>
      <w:proofErr w:type="gramEnd"/>
      <w:r w:rsidR="00272009" w:rsidRPr="00272009">
        <w:rPr>
          <w:rFonts w:ascii="Times New Roman" w:hAnsi="Times New Roman"/>
          <w:sz w:val="26"/>
          <w:szCs w:val="26"/>
        </w:rPr>
        <w:t xml:space="preserve"> Ильинский Дом интернат для престарелых и инвалидов</w:t>
      </w:r>
      <w:r w:rsidR="0027200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детский сад, </w:t>
      </w:r>
      <w:r w:rsidR="00636935">
        <w:rPr>
          <w:rFonts w:ascii="Times New Roman" w:hAnsi="Times New Roman"/>
          <w:sz w:val="26"/>
          <w:szCs w:val="26"/>
        </w:rPr>
        <w:t>2 библиотеки</w:t>
      </w:r>
      <w:r w:rsidR="00272009">
        <w:rPr>
          <w:rFonts w:ascii="Times New Roman" w:hAnsi="Times New Roman"/>
          <w:sz w:val="26"/>
          <w:szCs w:val="26"/>
        </w:rPr>
        <w:t>, ФАП, отделение связи, 4</w:t>
      </w:r>
      <w:r>
        <w:rPr>
          <w:rFonts w:ascii="Times New Roman" w:hAnsi="Times New Roman"/>
          <w:sz w:val="26"/>
          <w:szCs w:val="26"/>
        </w:rPr>
        <w:t xml:space="preserve"> магазина (</w:t>
      </w:r>
      <w:r w:rsidR="00272009" w:rsidRPr="00272009">
        <w:rPr>
          <w:rFonts w:ascii="Times New Roman" w:hAnsi="Times New Roman"/>
          <w:sz w:val="26"/>
          <w:szCs w:val="26"/>
        </w:rPr>
        <w:t xml:space="preserve">ИП Белов Д.В., ООО «Гарант», ИП </w:t>
      </w:r>
      <w:proofErr w:type="spellStart"/>
      <w:r w:rsidR="00272009" w:rsidRPr="00272009">
        <w:rPr>
          <w:rFonts w:ascii="Times New Roman" w:hAnsi="Times New Roman"/>
          <w:sz w:val="26"/>
          <w:szCs w:val="26"/>
        </w:rPr>
        <w:t>Махота</w:t>
      </w:r>
      <w:proofErr w:type="spellEnd"/>
      <w:r w:rsidR="00272009" w:rsidRPr="00272009">
        <w:rPr>
          <w:rFonts w:ascii="Times New Roman" w:hAnsi="Times New Roman"/>
          <w:sz w:val="26"/>
          <w:szCs w:val="26"/>
        </w:rPr>
        <w:t xml:space="preserve"> Н.Е., </w:t>
      </w:r>
      <w:proofErr w:type="spellStart"/>
      <w:r w:rsidR="00272009" w:rsidRPr="00272009">
        <w:rPr>
          <w:rFonts w:ascii="Times New Roman" w:hAnsi="Times New Roman"/>
          <w:sz w:val="26"/>
          <w:szCs w:val="26"/>
        </w:rPr>
        <w:t>Кудиновское</w:t>
      </w:r>
      <w:proofErr w:type="spellEnd"/>
      <w:r w:rsidR="00272009">
        <w:rPr>
          <w:rFonts w:ascii="Times New Roman" w:hAnsi="Times New Roman"/>
          <w:sz w:val="26"/>
          <w:szCs w:val="26"/>
        </w:rPr>
        <w:t xml:space="preserve"> </w:t>
      </w:r>
      <w:r w:rsidR="00272009" w:rsidRPr="00272009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>).</w:t>
      </w:r>
    </w:p>
    <w:p w:rsidR="00FF658A" w:rsidRDefault="00FF658A" w:rsidP="00F0342E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F658A" w:rsidRDefault="00FF658A" w:rsidP="00F0342E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0342E" w:rsidRDefault="00F0342E" w:rsidP="00F0342E">
      <w:pPr>
        <w:shd w:val="clear" w:color="auto" w:fill="FFFFFF"/>
        <w:spacing w:after="0" w:line="100" w:lineRule="atLeast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  Характеристика деятельности в сфере транспорта, оценка транспортного спроса.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                        </w:t>
      </w:r>
    </w:p>
    <w:p w:rsidR="00F0342E" w:rsidRDefault="00F0342E" w:rsidP="00F0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  <w:t>Транспортно-экономические связи  сельского поселения «</w:t>
      </w:r>
      <w:r w:rsidR="00272009">
        <w:rPr>
          <w:rFonts w:ascii="Times New Roman" w:eastAsia="Times New Roman" w:hAnsi="Times New Roman"/>
          <w:bCs/>
          <w:sz w:val="24"/>
          <w:szCs w:val="24"/>
        </w:rPr>
        <w:t>Село Ильинское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» осуществляются  автомобильным </w:t>
      </w:r>
      <w:r w:rsidR="00565B94">
        <w:rPr>
          <w:rFonts w:ascii="Times New Roman" w:eastAsia="Times New Roman" w:hAnsi="Times New Roman"/>
          <w:bCs/>
          <w:sz w:val="24"/>
          <w:szCs w:val="24"/>
        </w:rPr>
        <w:t>видом транспорта</w:t>
      </w:r>
      <w:r>
        <w:rPr>
          <w:rFonts w:ascii="Times New Roman" w:eastAsia="Times New Roman" w:hAnsi="Times New Roman"/>
          <w:bCs/>
          <w:sz w:val="24"/>
          <w:szCs w:val="24"/>
        </w:rPr>
        <w:t>. 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</w:t>
      </w:r>
      <w:r w:rsidR="00272009">
        <w:rPr>
          <w:rFonts w:ascii="Times New Roman" w:eastAsia="Times New Roman" w:hAnsi="Times New Roman"/>
          <w:bCs/>
          <w:sz w:val="24"/>
          <w:szCs w:val="24"/>
        </w:rPr>
        <w:t>ют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72009">
        <w:rPr>
          <w:rFonts w:ascii="Times New Roman" w:eastAsia="Times New Roman" w:hAnsi="Times New Roman"/>
          <w:bCs/>
          <w:sz w:val="24"/>
          <w:szCs w:val="24"/>
        </w:rPr>
        <w:t>пассажирские автотранспортные</w:t>
      </w:r>
      <w:r w:rsidR="00565B94">
        <w:rPr>
          <w:rFonts w:ascii="Times New Roman" w:eastAsia="Times New Roman" w:hAnsi="Times New Roman"/>
          <w:bCs/>
          <w:sz w:val="24"/>
          <w:szCs w:val="24"/>
        </w:rPr>
        <w:t xml:space="preserve"> маршрут</w:t>
      </w:r>
      <w:r w:rsidR="00272009">
        <w:rPr>
          <w:rFonts w:ascii="Times New Roman" w:eastAsia="Times New Roman" w:hAnsi="Times New Roman"/>
          <w:bCs/>
          <w:sz w:val="24"/>
          <w:szCs w:val="24"/>
        </w:rPr>
        <w:t>ы</w:t>
      </w:r>
      <w:r w:rsidR="00565B94">
        <w:rPr>
          <w:rFonts w:ascii="Times New Roman" w:eastAsia="Times New Roman" w:hAnsi="Times New Roman"/>
          <w:bCs/>
          <w:sz w:val="24"/>
          <w:szCs w:val="24"/>
        </w:rPr>
        <w:t xml:space="preserve"> до районного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центра г.</w:t>
      </w:r>
      <w:r w:rsidR="00565B94">
        <w:rPr>
          <w:rFonts w:ascii="Times New Roman" w:eastAsia="Times New Roman" w:hAnsi="Times New Roman"/>
          <w:bCs/>
          <w:sz w:val="24"/>
          <w:szCs w:val="24"/>
        </w:rPr>
        <w:t xml:space="preserve"> Малоярославец.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 населенных пунктах регулярный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внутрисельский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транспорт отсутствует</w:t>
      </w:r>
      <w:r w:rsidR="008D17A9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0342E" w:rsidRDefault="00F0342E" w:rsidP="00F03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F0342E" w:rsidRDefault="00F0342E" w:rsidP="00F034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F0342E" w:rsidRDefault="00F0342E" w:rsidP="00F0342E">
      <w:pPr>
        <w:pStyle w:val="21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объекты социально сферы;</w:t>
      </w:r>
    </w:p>
    <w:p w:rsidR="00F0342E" w:rsidRDefault="00F0342E" w:rsidP="00F0342E">
      <w:pPr>
        <w:pStyle w:val="21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объекты трудовой деятельности</w:t>
      </w:r>
    </w:p>
    <w:p w:rsidR="00F0342E" w:rsidRDefault="00F0342E" w:rsidP="00F0342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узловые объекты транспортной инфраструктуры.</w:t>
      </w:r>
    </w:p>
    <w:p w:rsidR="00F0342E" w:rsidRDefault="00F0342E" w:rsidP="00F0342E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F0342E" w:rsidRDefault="00F0342E" w:rsidP="00F0342E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Автомобилизация поселения (200 единиц/1000человек  в 2015году) оценивается как  средней (при уровне автомобилизации.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 Российской Федерации 270 единиц на 1000 человек), что обусловлено наличием автобусного сообщения с районным центром.</w:t>
      </w:r>
      <w:proofErr w:type="gramEnd"/>
      <w:r>
        <w:rPr>
          <w:rFonts w:ascii="Times New Roman" w:hAnsi="Times New Roman"/>
        </w:rPr>
        <w:t xml:space="preserve">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F0342E" w:rsidRDefault="00F0342E" w:rsidP="00F0342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2.4. Характеристика сети дорог поселения, параметры дорожного движения, оценка качества содержания дорог</w:t>
      </w:r>
      <w:r>
        <w:rPr>
          <w:rFonts w:ascii="Times New Roman" w:hAnsi="Times New Roman"/>
        </w:rPr>
        <w:t xml:space="preserve">.                                                                                                                  </w:t>
      </w:r>
    </w:p>
    <w:p w:rsidR="00565B94" w:rsidRDefault="00F0342E" w:rsidP="0030382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Дорожно-транспортная сеть поселения состоит из дорог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 категории, предназначенных не для скоростного движения. В таблице 1.9.1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</w:t>
      </w:r>
      <w:r w:rsidR="00303824">
        <w:rPr>
          <w:rFonts w:ascii="Times New Roman" w:hAnsi="Times New Roman"/>
        </w:rPr>
        <w:t xml:space="preserve"> местного значения </w:t>
      </w:r>
      <w:r>
        <w:rPr>
          <w:rFonts w:ascii="Times New Roman" w:hAnsi="Times New Roman"/>
        </w:rPr>
        <w:t xml:space="preserve"> осуществляется </w:t>
      </w:r>
      <w:r w:rsidR="00303824">
        <w:rPr>
          <w:rFonts w:ascii="Times New Roman" w:hAnsi="Times New Roman"/>
        </w:rPr>
        <w:t xml:space="preserve"> Администрацией СП </w:t>
      </w:r>
      <w:r w:rsidR="00272009">
        <w:rPr>
          <w:rFonts w:ascii="Times New Roman" w:hAnsi="Times New Roman"/>
        </w:rPr>
        <w:t>«Село Ильинское»</w:t>
      </w:r>
      <w:r w:rsidR="00303824">
        <w:rPr>
          <w:rFonts w:ascii="Times New Roman" w:hAnsi="Times New Roman"/>
        </w:rPr>
        <w:t>.</w:t>
      </w:r>
    </w:p>
    <w:p w:rsidR="00F0342E" w:rsidRDefault="00565B94" w:rsidP="00F0342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F0342E">
        <w:rPr>
          <w:rFonts w:ascii="Times New Roman" w:hAnsi="Times New Roman"/>
          <w:bCs/>
          <w:sz w:val="24"/>
          <w:szCs w:val="24"/>
        </w:rPr>
        <w:t>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F0342E" w:rsidRDefault="00F0342E" w:rsidP="00F0342E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2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   Общая протяжённость дорожной сети составляет </w:t>
      </w:r>
      <w:r w:rsidR="00F259DF">
        <w:rPr>
          <w:rFonts w:ascii="Times New Roman" w:hAnsi="Times New Roman"/>
          <w:bCs/>
          <w:sz w:val="24"/>
          <w:szCs w:val="24"/>
        </w:rPr>
        <w:t>12,7</w:t>
      </w:r>
      <w:r w:rsidR="003038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км. Почти все дороги требуют ямочного  и капитального ремонта.  Характеристика автомобильных дорог дана в таблице</w:t>
      </w:r>
      <w:r w:rsidR="0027200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1.9-1.</w:t>
      </w:r>
    </w:p>
    <w:p w:rsidR="00F0342E" w:rsidRDefault="00F0342E" w:rsidP="00F0342E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</w:p>
    <w:p w:rsidR="00F0342E" w:rsidRDefault="00F0342E" w:rsidP="00F0342E">
      <w:pPr>
        <w:widowControl w:val="0"/>
        <w:rPr>
          <w:rFonts w:ascii="Times New Roman" w:hAnsi="Times New Roman"/>
          <w:b/>
          <w:bCs/>
          <w:sz w:val="24"/>
          <w:szCs w:val="24"/>
        </w:rPr>
      </w:pPr>
    </w:p>
    <w:p w:rsidR="00F0342E" w:rsidRDefault="00F0342E" w:rsidP="00F0342E">
      <w:pPr>
        <w:widowControl w:val="0"/>
        <w:rPr>
          <w:rFonts w:ascii="Times New Roman" w:hAnsi="Times New Roman"/>
          <w:b/>
          <w:bCs/>
          <w:sz w:val="24"/>
          <w:szCs w:val="24"/>
        </w:rPr>
      </w:pPr>
    </w:p>
    <w:p w:rsidR="00F0342E" w:rsidRDefault="00F0342E" w:rsidP="00F0342E">
      <w:pPr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Таблица 1.9-1 </w:t>
      </w:r>
      <w:r>
        <w:rPr>
          <w:rFonts w:ascii="Times New Roman" w:hAnsi="Times New Roman"/>
          <w:b/>
          <w:sz w:val="24"/>
          <w:szCs w:val="24"/>
        </w:rPr>
        <w:t>Характеристика автомобильных  дорог</w:t>
      </w:r>
    </w:p>
    <w:tbl>
      <w:tblPr>
        <w:tblW w:w="98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5"/>
        <w:gridCol w:w="2431"/>
        <w:gridCol w:w="2945"/>
        <w:gridCol w:w="1843"/>
        <w:gridCol w:w="1918"/>
      </w:tblGrid>
      <w:tr w:rsidR="00217D76" w:rsidTr="00217D76">
        <w:trPr>
          <w:trHeight w:val="290"/>
        </w:trPr>
        <w:tc>
          <w:tcPr>
            <w:tcW w:w="9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Перечень автомобильных дорог общего пользования местного значения с присвоенными идентификационными номерами</w:t>
            </w:r>
          </w:p>
        </w:tc>
      </w:tr>
      <w:tr w:rsidR="00217D76" w:rsidTr="00217D76">
        <w:trPr>
          <w:trHeight w:val="78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217D76" w:rsidTr="00217D76">
        <w:trPr>
          <w:trHeight w:val="77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333399"/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333399"/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  <w:t>Идентификационный номер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333399"/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  <w:t>Наименование дорог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333399"/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  <w:t xml:space="preserve">Протяженность,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333399"/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FFFFFF"/>
                <w:kern w:val="0"/>
                <w:sz w:val="20"/>
                <w:szCs w:val="20"/>
                <w:lang w:eastAsia="en-US"/>
              </w:rPr>
              <w:t>Тип покрытия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МП-001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селу Ильинское»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2,8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 xml:space="preserve">0,5 - а/б + 0,3 - щебень + 2,0 - </w:t>
            </w:r>
            <w:proofErr w:type="gramStart"/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  <w:proofErr w:type="gramEnd"/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МП-002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 xml:space="preserve">«Автомобильная дорога по деревне </w:t>
            </w:r>
            <w:proofErr w:type="gramStart"/>
            <w:r w:rsidRPr="00DC589F">
              <w:rPr>
                <w:rFonts w:ascii="Times New Roman" w:hAnsi="Times New Roman"/>
                <w:color w:val="000000"/>
                <w:lang w:eastAsia="ru-RU"/>
              </w:rPr>
              <w:t>Аннино</w:t>
            </w:r>
            <w:proofErr w:type="gramEnd"/>
            <w:r w:rsidRPr="00DC589F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0,42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МП-003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деревне Анюхино»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МП-004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деревне Боболи»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МП-005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деревне Башкировка»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МП-006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деревне Выглово»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МП-007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деревне Дуркино»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МП-008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деревне Каменево»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0,35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МП-009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деревне Лобково»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0,75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МП-010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деревне Лужное»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МП-011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деревне Мосолово»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МП-012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деревне Некрасово»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0,43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МП-013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деревне Пирогово»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ОПМП-014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</w:t>
            </w:r>
            <w:r w:rsidR="00A03789">
              <w:rPr>
                <w:rFonts w:ascii="Times New Roman" w:hAnsi="Times New Roman"/>
                <w:color w:val="000000"/>
                <w:lang w:eastAsia="ru-RU"/>
              </w:rPr>
              <w:t>ильная дорога по деревне Подсосе</w:t>
            </w:r>
            <w:r w:rsidRPr="00DC589F">
              <w:rPr>
                <w:rFonts w:ascii="Times New Roman" w:hAnsi="Times New Roman"/>
                <w:color w:val="000000"/>
                <w:lang w:eastAsia="ru-RU"/>
              </w:rPr>
              <w:t>но»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A03789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МП-015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 xml:space="preserve">«Автомобильная </w:t>
            </w:r>
            <w:r>
              <w:rPr>
                <w:rFonts w:ascii="Times New Roman" w:hAnsi="Times New Roman"/>
                <w:color w:val="000000"/>
                <w:lang w:eastAsia="ru-RU"/>
              </w:rPr>
              <w:t>дорога по деревне Сокольники - 1</w:t>
            </w:r>
            <w:r w:rsidRPr="00DC589F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0,85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72009" w:rsidTr="00217D76">
        <w:trPr>
          <w:trHeight w:val="5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Default="002720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29 223 828 ОП МП-016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«Автомобильная дорога по деревне Старорыбино»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009" w:rsidRPr="00DC589F" w:rsidRDefault="00272009" w:rsidP="0036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589F">
              <w:rPr>
                <w:rFonts w:ascii="Times New Roman" w:hAnsi="Times New Roman"/>
                <w:color w:val="000000"/>
                <w:lang w:eastAsia="ru-RU"/>
              </w:rPr>
              <w:t>грунтовое</w:t>
            </w:r>
          </w:p>
        </w:tc>
      </w:tr>
      <w:tr w:rsidR="00217D76" w:rsidTr="00217D76">
        <w:trPr>
          <w:trHeight w:val="2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17D76" w:rsidRDefault="00272009" w:rsidP="00637D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CCCCFF"/>
          </w:tcPr>
          <w:p w:rsidR="00217D76" w:rsidRDefault="00217D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F0342E" w:rsidRDefault="00F0342E" w:rsidP="00F0342E">
      <w:pPr>
        <w:tabs>
          <w:tab w:val="left" w:pos="5580"/>
        </w:tabs>
        <w:rPr>
          <w:b/>
          <w:szCs w:val="28"/>
        </w:rPr>
      </w:pPr>
    </w:p>
    <w:p w:rsidR="00F0342E" w:rsidRDefault="00F0342E" w:rsidP="00F0342E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Pr="00217D76">
        <w:rPr>
          <w:rFonts w:ascii="Times New Roman" w:hAnsi="Times New Roman"/>
          <w:b/>
          <w:bCs/>
        </w:rPr>
        <w:t>2.5.</w:t>
      </w:r>
      <w:r>
        <w:rPr>
          <w:rFonts w:ascii="Times New Roman" w:hAnsi="Times New Roman"/>
          <w:b/>
          <w:bCs/>
        </w:rPr>
        <w:t xml:space="preserve">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217D76" w:rsidRDefault="00F0342E" w:rsidP="00F0342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2014-2016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</w:t>
      </w:r>
      <w:r w:rsidR="00217D76">
        <w:rPr>
          <w:rFonts w:ascii="Times New Roman" w:hAnsi="Times New Roman"/>
        </w:rPr>
        <w:t xml:space="preserve">зяйствующих организаций.       </w:t>
      </w:r>
    </w:p>
    <w:p w:rsidR="00F0342E" w:rsidRDefault="00F0342E" w:rsidP="00F0342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F0342E" w:rsidRDefault="00F0342E" w:rsidP="00F0342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b/>
          <w:bCs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F0342E" w:rsidRDefault="00F0342E" w:rsidP="00F0342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Передвижение по территории населенных пунктов сельского поселения осуществляется с использованием личного транспорта, маршрутного такси,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                                 </w:t>
      </w:r>
    </w:p>
    <w:p w:rsidR="00F0342E" w:rsidRDefault="00F0342E" w:rsidP="00F0342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2.7. Характеристика пешеходного и велосипедного передвижения.</w:t>
      </w:r>
      <w:r>
        <w:rPr>
          <w:rFonts w:ascii="Times New Roman" w:hAnsi="Times New Roman"/>
        </w:rPr>
        <w:t xml:space="preserve">                                             </w:t>
      </w:r>
    </w:p>
    <w:p w:rsidR="00F0342E" w:rsidRDefault="00F0342E" w:rsidP="00F0342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передвижения пешеходов тротуары</w:t>
      </w:r>
      <w:r w:rsidR="005A6219">
        <w:rPr>
          <w:rFonts w:ascii="Times New Roman" w:hAnsi="Times New Roman"/>
        </w:rPr>
        <w:t xml:space="preserve"> не предусмотрены</w:t>
      </w:r>
      <w:r>
        <w:rPr>
          <w:rFonts w:ascii="Times New Roman" w:hAnsi="Times New Roman"/>
        </w:rPr>
        <w:t xml:space="preserve">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F0342E" w:rsidRDefault="00F0342E" w:rsidP="00F0342E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F0342E" w:rsidRDefault="00F0342E" w:rsidP="00F0342E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Транспортных организаций осуществляющих грузовые перевозки на территории сельского поселения не имеется.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342E" w:rsidRDefault="00F0342E" w:rsidP="00F0342E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2.9. Анализ уровня безопасности дорожного движения.</w:t>
      </w:r>
    </w:p>
    <w:p w:rsidR="00F0342E" w:rsidRDefault="00F0342E" w:rsidP="00F0342E">
      <w:pPr>
        <w:pStyle w:val="af9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</w:t>
      </w:r>
      <w:r w:rsidR="005A6219">
        <w:rPr>
          <w:rFonts w:ascii="Times New Roman" w:hAnsi="Times New Roman"/>
          <w:snapToGrid w:val="0"/>
          <w:color w:val="000000"/>
          <w:sz w:val="24"/>
          <w:szCs w:val="24"/>
        </w:rPr>
        <w:t>зке опасных грузов с выбросом (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разливом) опасных химических веществ, взрывом горючих жидкостей и сжиженных газов возможны в той части поселения, где проходит автомобильная дорога регионального значения.</w:t>
      </w:r>
    </w:p>
    <w:p w:rsidR="00F0342E" w:rsidRDefault="00F0342E" w:rsidP="00F0342E">
      <w:pPr>
        <w:pStyle w:val="af9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5A6219" w:rsidRDefault="00F0342E" w:rsidP="005A6219">
      <w:pPr>
        <w:pStyle w:val="af9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Крупными авариями на автотранспорте могут быть дорожно-транспортные аварии с участием пассажирских автобусов, </w:t>
      </w:r>
      <w:r w:rsidR="005A6219">
        <w:rPr>
          <w:rFonts w:ascii="Times New Roman" w:hAnsi="Times New Roman"/>
          <w:snapToGrid w:val="0"/>
          <w:color w:val="000000"/>
          <w:sz w:val="24"/>
          <w:szCs w:val="24"/>
        </w:rPr>
        <w:t>легковых и грузовых автомобилей.</w:t>
      </w:r>
    </w:p>
    <w:p w:rsidR="00F0342E" w:rsidRPr="005A6219" w:rsidRDefault="00F0342E" w:rsidP="005A6219">
      <w:pPr>
        <w:pStyle w:val="af9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</w:t>
      </w:r>
      <w:r w:rsidR="007C3474">
        <w:rPr>
          <w:rFonts w:ascii="Times New Roman" w:hAnsi="Times New Roman"/>
          <w:sz w:val="24"/>
          <w:szCs w:val="24"/>
        </w:rPr>
        <w:t>транспортной</w:t>
      </w:r>
      <w:r>
        <w:rPr>
          <w:rFonts w:ascii="Times New Roman" w:hAnsi="Times New Roman"/>
          <w:sz w:val="24"/>
          <w:szCs w:val="24"/>
        </w:rPr>
        <w:t xml:space="preserve">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>
        <w:rPr>
          <w:rFonts w:ascii="Times New Roman" w:hAnsi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>
        <w:rPr>
          <w:rFonts w:ascii="Times New Roman" w:hAnsi="Times New Roman"/>
          <w:sz w:val="24"/>
          <w:szCs w:val="24"/>
        </w:rPr>
        <w:t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</w:t>
      </w:r>
      <w:r w:rsidR="007C3474">
        <w:rPr>
          <w:rFonts w:ascii="Times New Roman" w:hAnsi="Times New Roman"/>
          <w:sz w:val="24"/>
          <w:szCs w:val="24"/>
        </w:rPr>
        <w:t>транспортной</w:t>
      </w:r>
      <w:r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F0342E" w:rsidRDefault="00F0342E" w:rsidP="00F0342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2.9. Оценка уровня негативного воздействия транспортной инфраструктуры на окружающую среду, безопасность и здоровье человека.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Загрязнение атмосферы.</w:t>
      </w:r>
      <w:r>
        <w:rPr>
          <w:rFonts w:ascii="Times New Roman" w:hAnsi="Times New Roman" w:cs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азота и серы, озон) приводят не только к загрязнению атмосферы, но и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вредным проявлениям для здоровья, особенно к </w:t>
      </w:r>
      <w:r w:rsidR="00355C37">
        <w:rPr>
          <w:rFonts w:ascii="Times New Roman" w:hAnsi="Times New Roman" w:cs="Times New Roman"/>
          <w:sz w:val="24"/>
          <w:szCs w:val="24"/>
        </w:rPr>
        <w:t>респираторным</w:t>
      </w:r>
      <w:r>
        <w:rPr>
          <w:rFonts w:ascii="Times New Roman" w:hAnsi="Times New Roman" w:cs="Times New Roman"/>
          <w:sz w:val="24"/>
          <w:szCs w:val="24"/>
        </w:rPr>
        <w:t xml:space="preserve"> аллергическим заболеваниям.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Воздействие шума.</w:t>
      </w:r>
      <w:r>
        <w:rPr>
          <w:rFonts w:ascii="Times New Roman" w:hAnsi="Times New Roman" w:cs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сложившуюся планировочную структуру сельского поселения и характер дорожно-</w:t>
      </w:r>
      <w:r w:rsidR="007C3474">
        <w:rPr>
          <w:rFonts w:ascii="Times New Roman" w:hAnsi="Times New Roman" w:cs="Times New Roman"/>
          <w:sz w:val="24"/>
          <w:szCs w:val="24"/>
        </w:rPr>
        <w:t>транспортной</w:t>
      </w:r>
      <w:r>
        <w:rPr>
          <w:rFonts w:ascii="Times New Roman" w:hAnsi="Times New Roman" w:cs="Times New Roman"/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</w:t>
      </w:r>
      <w:r w:rsidR="007C3474">
        <w:rPr>
          <w:rFonts w:ascii="Times New Roman" w:hAnsi="Times New Roman" w:cs="Times New Roman"/>
          <w:sz w:val="24"/>
          <w:szCs w:val="24"/>
        </w:rPr>
        <w:t>транспортной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5A6219" w:rsidRDefault="005A6219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2E" w:rsidRPr="005A6219" w:rsidRDefault="00F0342E" w:rsidP="005A6219">
      <w:pPr>
        <w:pStyle w:val="S20"/>
        <w:rPr>
          <w:lang w:val="ru-RU"/>
        </w:rPr>
      </w:pPr>
      <w:r w:rsidRPr="005A6219">
        <w:t xml:space="preserve">Технико-экономические показатели генерального плана сельского поселения </w:t>
      </w:r>
      <w:r w:rsidRPr="005A6219">
        <w:rPr>
          <w:lang w:val="ru-RU"/>
        </w:rPr>
        <w:t>«</w:t>
      </w:r>
      <w:r w:rsidR="0001298B">
        <w:rPr>
          <w:lang w:val="ru-RU"/>
        </w:rPr>
        <w:t>Село Ильинское</w:t>
      </w:r>
      <w:r w:rsidRPr="005A6219">
        <w:rPr>
          <w:lang w:val="ru-RU"/>
        </w:rPr>
        <w:t>»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399"/>
        <w:gridCol w:w="1720"/>
        <w:gridCol w:w="1668"/>
        <w:gridCol w:w="1591"/>
      </w:tblGrid>
      <w:tr w:rsidR="00F0342E" w:rsidTr="00F0342E">
        <w:trPr>
          <w:trHeight w:hRule="exact" w:val="1178"/>
          <w:tblHeader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F0342E" w:rsidTr="00F0342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42E" w:rsidRDefault="00F0342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F0342E" w:rsidTr="00F0342E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2E" w:rsidRPr="005A6219" w:rsidRDefault="0001298B" w:rsidP="0001298B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</w:t>
            </w:r>
            <w:r w:rsidR="007C3474" w:rsidRPr="007C3474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2E" w:rsidRDefault="00F0342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2E" w:rsidRDefault="00F0342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342E" w:rsidTr="00F0342E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2E" w:rsidRPr="005A6219" w:rsidRDefault="0001298B" w:rsidP="0001298B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</w:t>
            </w:r>
            <w:r w:rsidR="007C3474" w:rsidRPr="007C3474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2E" w:rsidRDefault="00F0342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2E" w:rsidRDefault="00F0342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0342E" w:rsidTr="00F0342E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2E" w:rsidRPr="005A6219" w:rsidRDefault="007C3474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 w:rsidRPr="007C3474">
              <w:rPr>
                <w:sz w:val="23"/>
                <w:szCs w:val="23"/>
              </w:rPr>
              <w:t>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2E" w:rsidRDefault="00F0342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2E" w:rsidRDefault="00F0342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Градостроительный кодекс РФ от 29.12.2004г. №190-ФЗ (ред. от 30.12.2015г.);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E29FA">
        <w:rPr>
          <w:rFonts w:ascii="Times New Roman" w:hAnsi="Times New Roman" w:cs="Times New Roman"/>
          <w:sz w:val="24"/>
          <w:szCs w:val="24"/>
        </w:rPr>
        <w:t>Генеральный</w:t>
      </w:r>
      <w:r w:rsidR="005A6219" w:rsidRPr="00EE29FA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EE29FA">
        <w:rPr>
          <w:rFonts w:ascii="Times New Roman" w:hAnsi="Times New Roman" w:cs="Times New Roman"/>
          <w:sz w:val="24"/>
          <w:szCs w:val="24"/>
        </w:rPr>
        <w:t xml:space="preserve">  сельского поселения «</w:t>
      </w:r>
      <w:r w:rsidR="00EE29FA" w:rsidRPr="00EE29FA">
        <w:rPr>
          <w:rFonts w:ascii="Times New Roman" w:hAnsi="Times New Roman" w:cs="Times New Roman"/>
          <w:sz w:val="24"/>
          <w:szCs w:val="24"/>
        </w:rPr>
        <w:t>Село Ильинское</w:t>
      </w:r>
      <w:r w:rsidRPr="00EE29FA">
        <w:rPr>
          <w:rFonts w:ascii="Times New Roman" w:hAnsi="Times New Roman" w:cs="Times New Roman"/>
          <w:sz w:val="24"/>
          <w:szCs w:val="24"/>
        </w:rPr>
        <w:t xml:space="preserve">» </w:t>
      </w:r>
      <w:r w:rsidR="00EE29FA" w:rsidRPr="00EE29FA">
        <w:rPr>
          <w:rFonts w:ascii="Times New Roman" w:hAnsi="Times New Roman" w:cs="Times New Roman"/>
          <w:sz w:val="24"/>
          <w:szCs w:val="24"/>
        </w:rPr>
        <w:t xml:space="preserve">не </w:t>
      </w:r>
      <w:r w:rsidRPr="00EE29FA">
        <w:rPr>
          <w:rFonts w:ascii="Times New Roman" w:hAnsi="Times New Roman" w:cs="Times New Roman"/>
          <w:sz w:val="24"/>
          <w:szCs w:val="24"/>
        </w:rPr>
        <w:t>утвержден</w:t>
      </w:r>
      <w:r w:rsidR="00EE29FA" w:rsidRPr="00EE29FA">
        <w:rPr>
          <w:rFonts w:ascii="Times New Roman" w:hAnsi="Times New Roman" w:cs="Times New Roman"/>
          <w:sz w:val="24"/>
          <w:szCs w:val="24"/>
        </w:rPr>
        <w:t>.</w:t>
      </w:r>
      <w:r w:rsidRPr="00364F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Нормативно-правовая база необходимая для функционирования и развития транспортной инфраструктуры </w:t>
      </w:r>
      <w:r w:rsidR="00EE29F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сформирована.</w:t>
      </w:r>
    </w:p>
    <w:p w:rsidR="00F0342E" w:rsidRDefault="00F0342E" w:rsidP="00F0342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3.0. Прогноз социально-экономического и градостроительного развития поселения.</w:t>
      </w:r>
    </w:p>
    <w:p w:rsidR="00F0342E" w:rsidRDefault="00F0342E" w:rsidP="00F0342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F0342E" w:rsidRDefault="00F0342E" w:rsidP="00F0342E">
      <w:pPr>
        <w:pStyle w:val="a7"/>
        <w:spacing w:before="0" w:beforeAutospacing="0" w:after="0" w:afterAutospacing="0"/>
        <w:ind w:firstLine="567"/>
        <w:jc w:val="both"/>
      </w:pPr>
      <w:r>
        <w:t>На территории  сельского поселения рас</w:t>
      </w:r>
      <w:r w:rsidR="00233FCA">
        <w:t>положено 15</w:t>
      </w:r>
      <w:r w:rsidR="009871F4">
        <w:t xml:space="preserve"> населенных пунктов</w:t>
      </w:r>
      <w:r>
        <w:t xml:space="preserve">, в которых проживает </w:t>
      </w:r>
      <w:r w:rsidR="00233FCA">
        <w:t>1175</w:t>
      </w:r>
      <w:r>
        <w:t xml:space="preserve"> человек, в том числе: трудоспособного возраста – </w:t>
      </w:r>
      <w:r w:rsidR="00233FCA">
        <w:t>785</w:t>
      </w:r>
      <w:r>
        <w:t xml:space="preserve"> человек, дети до 18-летнего возраста – </w:t>
      </w:r>
      <w:r w:rsidR="00233FCA">
        <w:t>150</w:t>
      </w:r>
      <w:r>
        <w:t xml:space="preserve"> человек, пенсионеры</w:t>
      </w:r>
      <w:r w:rsidR="005A6219">
        <w:t xml:space="preserve"> </w:t>
      </w:r>
      <w:r>
        <w:t>-</w:t>
      </w:r>
      <w:r w:rsidR="005A6219">
        <w:t xml:space="preserve"> </w:t>
      </w:r>
      <w:r w:rsidR="00233FCA">
        <w:t>300</w:t>
      </w:r>
      <w:r>
        <w:t xml:space="preserve"> человек.  </w:t>
      </w:r>
    </w:p>
    <w:p w:rsidR="00F0342E" w:rsidRDefault="00F0342E" w:rsidP="00F0342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F0342E" w:rsidRDefault="00F0342E" w:rsidP="00F034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Общая площадь  жилого фонда в  сельском поселении «</w:t>
      </w:r>
      <w:r w:rsidR="00233FCA">
        <w:rPr>
          <w:rFonts w:ascii="Times New Roman" w:hAnsi="Times New Roman"/>
          <w:color w:val="000000"/>
          <w:sz w:val="24"/>
          <w:szCs w:val="24"/>
        </w:rPr>
        <w:t>Село Ильинское</w:t>
      </w:r>
      <w:r>
        <w:rPr>
          <w:rFonts w:ascii="Times New Roman" w:hAnsi="Times New Roman"/>
          <w:color w:val="000000"/>
          <w:sz w:val="24"/>
          <w:szCs w:val="24"/>
        </w:rPr>
        <w:t xml:space="preserve">» составляет </w:t>
      </w:r>
      <w:r w:rsidR="00233FCA">
        <w:rPr>
          <w:rFonts w:ascii="Times New Roman" w:hAnsi="Times New Roman"/>
          <w:color w:val="000000"/>
          <w:sz w:val="24"/>
          <w:szCs w:val="24"/>
        </w:rPr>
        <w:t>54,9</w:t>
      </w:r>
      <w:r>
        <w:rPr>
          <w:rFonts w:ascii="Times New Roman" w:hAnsi="Times New Roman"/>
          <w:color w:val="000000"/>
          <w:sz w:val="24"/>
          <w:szCs w:val="24"/>
        </w:rPr>
        <w:t xml:space="preserve"> тыс. кв. м</w:t>
      </w:r>
      <w:r w:rsidR="00F446B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342E" w:rsidRDefault="00F0342E" w:rsidP="00F0342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Жители многоквартирных домов в основном, пр</w:t>
      </w:r>
      <w:r w:rsidR="00F446BE">
        <w:rPr>
          <w:rFonts w:ascii="Times New Roman" w:hAnsi="Times New Roman"/>
          <w:bCs/>
          <w:sz w:val="24"/>
          <w:szCs w:val="24"/>
        </w:rPr>
        <w:t>оживают в благоустроенном жилье</w:t>
      </w:r>
      <w:r>
        <w:rPr>
          <w:rFonts w:ascii="Times New Roman" w:hAnsi="Times New Roman"/>
          <w:bCs/>
          <w:sz w:val="24"/>
          <w:szCs w:val="24"/>
        </w:rPr>
        <w:t>,</w:t>
      </w:r>
      <w:r w:rsidR="00F446B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имеют набор коммунальных услуг предоставляемых цен</w:t>
      </w:r>
      <w:r w:rsidR="00233FCA">
        <w:rPr>
          <w:rFonts w:ascii="Times New Roman" w:hAnsi="Times New Roman"/>
          <w:bCs/>
          <w:sz w:val="24"/>
          <w:szCs w:val="24"/>
        </w:rPr>
        <w:t>трализованно</w:t>
      </w:r>
      <w:r w:rsidR="00361D6E">
        <w:rPr>
          <w:rFonts w:ascii="Times New Roman" w:hAnsi="Times New Roman"/>
          <w:bCs/>
          <w:sz w:val="24"/>
          <w:szCs w:val="24"/>
        </w:rPr>
        <w:t>.</w:t>
      </w:r>
      <w:r w:rsidR="00233FCA">
        <w:rPr>
          <w:rFonts w:ascii="Times New Roman" w:hAnsi="Times New Roman"/>
          <w:bCs/>
          <w:sz w:val="24"/>
          <w:szCs w:val="24"/>
        </w:rPr>
        <w:t xml:space="preserve"> </w:t>
      </w:r>
      <w:r w:rsidR="00361D6E">
        <w:rPr>
          <w:rFonts w:ascii="Times New Roman" w:hAnsi="Times New Roman"/>
          <w:bCs/>
          <w:sz w:val="24"/>
          <w:szCs w:val="24"/>
        </w:rPr>
        <w:t>В</w:t>
      </w:r>
      <w:r w:rsidR="00233FCA">
        <w:rPr>
          <w:rFonts w:ascii="Times New Roman" w:hAnsi="Times New Roman"/>
          <w:bCs/>
          <w:sz w:val="24"/>
          <w:szCs w:val="24"/>
        </w:rPr>
        <w:t xml:space="preserve"> частном секторе 2</w:t>
      </w:r>
      <w:r>
        <w:rPr>
          <w:rFonts w:ascii="Times New Roman" w:hAnsi="Times New Roman"/>
          <w:bCs/>
          <w:sz w:val="24"/>
          <w:szCs w:val="24"/>
        </w:rPr>
        <w:t>0% домов имеют централизованн</w:t>
      </w:r>
      <w:r w:rsidR="00361D6E">
        <w:rPr>
          <w:rFonts w:ascii="Times New Roman" w:hAnsi="Times New Roman"/>
          <w:bCs/>
          <w:sz w:val="24"/>
          <w:szCs w:val="24"/>
        </w:rPr>
        <w:t>ое водоснабжение, на 8</w:t>
      </w:r>
      <w:r>
        <w:rPr>
          <w:rFonts w:ascii="Times New Roman" w:hAnsi="Times New Roman"/>
          <w:bCs/>
          <w:sz w:val="24"/>
          <w:szCs w:val="24"/>
        </w:rPr>
        <w:t>0 % обеспеченность централизованным газоснабжением.</w:t>
      </w:r>
    </w:p>
    <w:p w:rsidR="00F0342E" w:rsidRDefault="00F0342E" w:rsidP="00F0342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Поэтому приоритетной задачей жилищного строительства на расчетный срок являе</w:t>
      </w:r>
      <w:r w:rsidR="00F446BE">
        <w:rPr>
          <w:rFonts w:ascii="Times New Roman" w:hAnsi="Times New Roman"/>
          <w:bCs/>
          <w:sz w:val="24"/>
          <w:szCs w:val="24"/>
        </w:rPr>
        <w:t>тся создание комфортных условий</w:t>
      </w:r>
      <w:r>
        <w:rPr>
          <w:rFonts w:ascii="Times New Roman" w:hAnsi="Times New Roman"/>
          <w:bCs/>
          <w:sz w:val="24"/>
          <w:szCs w:val="24"/>
        </w:rPr>
        <w:t>, жилой фонд  нуждается в капитальном ремонте с заменой инженерного оборудования и установкой приборов учета.</w:t>
      </w:r>
    </w:p>
    <w:p w:rsidR="00F0342E" w:rsidRDefault="00F0342E" w:rsidP="00F0342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0342E" w:rsidRDefault="00F0342E" w:rsidP="00F0342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0342E" w:rsidRDefault="00F0342E" w:rsidP="00F0342E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ТЕХНИКО-ЭКОНОМИЧЕСКИЕ ПОКАЗАТЕЛИ ГЕНЕРАЛЬНОГО ПЛАНА</w:t>
      </w:r>
    </w:p>
    <w:p w:rsidR="00F0342E" w:rsidRDefault="00F0342E" w:rsidP="00F0342E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СЕЛЬСКОГО ПОСЕЛЕНИЯ </w:t>
      </w:r>
      <w:r w:rsidR="00FB5D83">
        <w:rPr>
          <w:rFonts w:ascii="Times New Roman" w:hAnsi="Times New Roman"/>
          <w:b/>
        </w:rPr>
        <w:t>«</w:t>
      </w:r>
      <w:r w:rsidR="00361D6E">
        <w:rPr>
          <w:rFonts w:ascii="Times New Roman" w:hAnsi="Times New Roman"/>
          <w:b/>
        </w:rPr>
        <w:t>СЕЛО ИЛЬИНСКОЕ</w:t>
      </w:r>
      <w:r w:rsidR="00FB5D83">
        <w:rPr>
          <w:rFonts w:ascii="Times New Roman" w:hAnsi="Times New Roman"/>
          <w:b/>
        </w:rPr>
        <w:t>»</w:t>
      </w:r>
    </w:p>
    <w:p w:rsidR="00F0342E" w:rsidRDefault="00F0342E" w:rsidP="00F0342E">
      <w:pPr>
        <w:widowControl w:val="0"/>
        <w:ind w:left="540" w:right="-464"/>
        <w:jc w:val="center"/>
        <w:rPr>
          <w:rFonts w:ascii="Times New Roman" w:hAnsi="Times New Roman"/>
          <w:sz w:val="24"/>
          <w:szCs w:val="24"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024"/>
        <w:gridCol w:w="2520"/>
        <w:gridCol w:w="2725"/>
      </w:tblGrid>
      <w:tr w:rsidR="00F0342E" w:rsidTr="00A01BF9">
        <w:trPr>
          <w:trHeight w:hRule="exact" w:val="170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0342E" w:rsidRDefault="00F0342E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</w:t>
            </w:r>
            <w:r w:rsidR="00F0342E">
              <w:rPr>
                <w:rFonts w:ascii="Times New Roman" w:hAnsi="Times New Roman"/>
              </w:rPr>
              <w:t>ное состояние на 2015г.</w:t>
            </w:r>
          </w:p>
        </w:tc>
      </w:tr>
      <w:tr w:rsidR="00F0342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0342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42E" w:rsidRDefault="00F03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42E" w:rsidRDefault="00F034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342E" w:rsidRDefault="00F03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342E" w:rsidRDefault="00562A3E" w:rsidP="00F446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12363,0</w:t>
            </w:r>
          </w:p>
        </w:tc>
      </w:tr>
      <w:tr w:rsidR="00F0342E" w:rsidTr="00A01BF9"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2E" w:rsidRDefault="00F034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1.1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2E" w:rsidRDefault="00F034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562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12363,0</w:t>
            </w:r>
          </w:p>
        </w:tc>
      </w:tr>
      <w:tr w:rsidR="00F0342E" w:rsidTr="00A01BF9"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2E" w:rsidRDefault="00F034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х назначения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F0342E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2E" w:rsidRDefault="00562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5033,8</w:t>
            </w:r>
          </w:p>
        </w:tc>
      </w:tr>
      <w:tr w:rsidR="00F446BE" w:rsidTr="00A01BF9"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 населённых пунктов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562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677,8</w:t>
            </w:r>
          </w:p>
        </w:tc>
      </w:tr>
      <w:tr w:rsidR="00F446BE" w:rsidTr="00A01BF9"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Лесного и водного фондов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562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6608,4</w:t>
            </w:r>
          </w:p>
        </w:tc>
      </w:tr>
      <w:tr w:rsidR="00F446BE" w:rsidTr="00A01BF9"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F446B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E" w:rsidRDefault="00F446BE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</w:tr>
      <w:tr w:rsidR="00F446BE" w:rsidTr="00A01BF9"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</w:tr>
      <w:tr w:rsidR="00F446BE" w:rsidTr="00A01BF9"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46BE" w:rsidRDefault="00562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1175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Pr="00F446BE" w:rsidRDefault="00F446B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B5D8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Pr="00F446BE" w:rsidRDefault="00F446BE">
            <w:pPr>
              <w:rPr>
                <w:rFonts w:ascii="Times New Roman" w:hAnsi="Times New Roman"/>
                <w:highlight w:val="yellow"/>
              </w:rPr>
            </w:pPr>
            <w:r w:rsidRPr="00FB5D83">
              <w:rPr>
                <w:rFonts w:ascii="Times New Roman" w:hAnsi="Times New Roman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Pr="00F446BE" w:rsidRDefault="00F446B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Pr="00F446BE" w:rsidRDefault="00F446BE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CC15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учащихся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CC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B5D83">
              <w:rPr>
                <w:rFonts w:ascii="Times New Roman" w:hAnsi="Times New Roman"/>
              </w:rPr>
              <w:t>0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B5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 в смену/шт.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CC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 w:rsidP="00A01B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Предприятия розничной торговли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</w:t>
            </w:r>
            <w:r w:rsidR="00A01B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CC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405,0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и искусства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A01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CC1562" w:rsidP="00A01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Физкультурно-спортивные сооружения</w:t>
            </w:r>
          </w:p>
          <w:p w:rsidR="00F446BE" w:rsidRDefault="00F446BE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A01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A01BF9" w:rsidP="00A01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объекты социального и культурно-</w:t>
            </w:r>
            <w:r w:rsidR="00CC1562">
              <w:rPr>
                <w:rFonts w:ascii="Times New Roman" w:hAnsi="Times New Roman"/>
              </w:rPr>
              <w:t>бытового обслуживания населения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A01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A01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46BE" w:rsidTr="00A01BF9">
        <w:trPr>
          <w:trHeight w:val="102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-Предприятие общественного 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A01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A01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46BE" w:rsidTr="00A01BF9">
        <w:trPr>
          <w:trHeight w:val="36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-библиотека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  <w:r w:rsidR="00A01B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томов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CC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13360</w:t>
            </w:r>
          </w:p>
        </w:tc>
      </w:tr>
      <w:tr w:rsidR="00F446BE" w:rsidTr="00A01BF9"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-почта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46BE" w:rsidTr="00A01BF9"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инфраструктура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дорог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CC15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12,7</w:t>
            </w:r>
          </w:p>
        </w:tc>
      </w:tr>
      <w:tr w:rsidR="00F446BE" w:rsidTr="00A01BF9"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-общего пользования муниципального значения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CC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</w:tr>
      <w:tr w:rsidR="00F446BE" w:rsidTr="00A01BF9"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-общего пользования районного значения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 w:rsidP="00A01BF9">
            <w:pPr>
              <w:jc w:val="center"/>
              <w:rPr>
                <w:rFonts w:ascii="Times New Roman" w:hAnsi="Times New Roman"/>
              </w:rPr>
            </w:pPr>
          </w:p>
        </w:tc>
      </w:tr>
      <w:tr w:rsidR="00F446BE" w:rsidTr="00A01BF9"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-общего пользования регионального значения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</w:tr>
      <w:tr w:rsidR="00F446BE" w:rsidTr="00A01BF9"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Инженерная инфраструктура и благоустройство территории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F446B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Водопотребление, всего</w:t>
            </w:r>
          </w:p>
          <w:p w:rsidR="00F446BE" w:rsidRDefault="00CC1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  <w:r w:rsidR="00F446BE">
              <w:rPr>
                <w:rFonts w:ascii="Times New Roman" w:hAnsi="Times New Roman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0129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190,64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хозяйственно-питьевые нужды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012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190,64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 w:rsidP="001B1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Среднесуточное водопотребление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1B107C" w:rsidP="001B10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012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190,64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сетей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012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E" w:rsidRDefault="00F446BE" w:rsidP="00832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832F7C">
              <w:rPr>
                <w:rFonts w:ascii="Times New Roman" w:hAnsi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E" w:rsidRDefault="00F446BE" w:rsidP="00832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832F7C">
              <w:rPr>
                <w:rFonts w:ascii="Times New Roman" w:hAnsi="Times New Roman"/>
              </w:rPr>
              <w:t>3.1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Производительность централизованных источников теплоснабжения, 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Гкал/час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E" w:rsidRDefault="00832F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1,29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E" w:rsidRDefault="00F446BE" w:rsidP="00832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832F7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832F7C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сетей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832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E" w:rsidRDefault="00F446BE" w:rsidP="00832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832F7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832F7C">
              <w:rPr>
                <w:rFonts w:ascii="Times New Roman" w:hAnsi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E" w:rsidRDefault="00EE29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BE" w:rsidRDefault="00F446BE" w:rsidP="00832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832F7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6BE" w:rsidRDefault="00F4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кладбищ</w:t>
            </w:r>
          </w:p>
          <w:p w:rsidR="00F446BE" w:rsidRDefault="00F446BE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</w:tr>
      <w:tr w:rsidR="00F446BE" w:rsidTr="00A01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6BE" w:rsidRDefault="00F446BE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6BE" w:rsidRDefault="00F446B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0342E" w:rsidRDefault="00F0342E" w:rsidP="00F0342E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Прогноз развития </w:t>
      </w:r>
      <w:r w:rsidR="00FB5D83">
        <w:rPr>
          <w:rFonts w:ascii="Times New Roman" w:hAnsi="Times New Roman" w:cs="Times New Roman"/>
          <w:b/>
          <w:sz w:val="24"/>
          <w:szCs w:val="24"/>
        </w:rPr>
        <w:t>транспортной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инфраструктуры по видам транспорта.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автомобильный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Прогноз развития дорожной сети поселения.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F0342E" w:rsidRDefault="00F0342E" w:rsidP="00F0342E">
      <w:pPr>
        <w:pStyle w:val="ConsPlusNormal0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F0342E" w:rsidRDefault="00F0342E" w:rsidP="00F0342E">
      <w:pPr>
        <w:pStyle w:val="ConsPlusNormal0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F0342E" w:rsidRDefault="00F0342E" w:rsidP="00F0342E">
      <w:pPr>
        <w:pStyle w:val="ConsPlusNormal0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F0342E" w:rsidRDefault="00F0342E" w:rsidP="00F0342E">
      <w:pPr>
        <w:pStyle w:val="ConsPlusNormal0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r w:rsidR="00FB5D83">
        <w:rPr>
          <w:rFonts w:ascii="Times New Roman" w:hAnsi="Times New Roman" w:cs="Times New Roman"/>
          <w:sz w:val="24"/>
          <w:szCs w:val="24"/>
        </w:rPr>
        <w:t>видео фиксации</w:t>
      </w:r>
      <w:r>
        <w:rPr>
          <w:rFonts w:ascii="Times New Roman" w:hAnsi="Times New Roman" w:cs="Times New Roman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F0342E" w:rsidRDefault="00F0342E" w:rsidP="00F0342E">
      <w:pPr>
        <w:pStyle w:val="ConsPlusNormal0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42E" w:rsidRDefault="00F0342E" w:rsidP="00F0342E">
      <w:pPr>
        <w:pStyle w:val="ConsPlusNormal0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загрязнение атмосферы</w:t>
      </w:r>
      <w:r>
        <w:rPr>
          <w:rFonts w:ascii="Times New Roman" w:hAnsi="Times New Roman" w:cs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F0342E" w:rsidRDefault="00F0342E" w:rsidP="00F0342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инфраструктуры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r w:rsidR="00FB5D83">
        <w:rPr>
          <w:rFonts w:ascii="Times New Roman" w:hAnsi="Times New Roman" w:cs="Times New Roman"/>
          <w:sz w:val="24"/>
          <w:szCs w:val="24"/>
        </w:rPr>
        <w:t>эксплуатационное</w:t>
      </w:r>
      <w:r>
        <w:rPr>
          <w:rFonts w:ascii="Times New Roman" w:hAnsi="Times New Roman" w:cs="Times New Roman"/>
          <w:sz w:val="24"/>
          <w:szCs w:val="24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F0342E" w:rsidRDefault="00F0342E" w:rsidP="00F0342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F0342E" w:rsidRDefault="00F0342E" w:rsidP="00F0342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</w:t>
      </w:r>
      <w:r>
        <w:rPr>
          <w:rFonts w:ascii="Times New Roman" w:hAnsi="Times New Roman" w:cs="Times New Roman"/>
          <w:sz w:val="24"/>
          <w:szCs w:val="24"/>
        </w:rPr>
        <w:lastRenderedPageBreak/>
        <w:t>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Мероприятия по развитию сети дорог поселения.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F0342E" w:rsidRDefault="00F0342E" w:rsidP="00F0342E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342E" w:rsidRDefault="00F0342E" w:rsidP="00F0342E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342E" w:rsidRDefault="00F0342E" w:rsidP="00F0342E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342E" w:rsidRDefault="00F0342E" w:rsidP="00F0342E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F0342E" w:rsidRDefault="00F0342E" w:rsidP="00F0342E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программных мероприятий Программы комплексного развития систем транспортной инфраструктуры на территории  сельского поселения «</w:t>
      </w:r>
      <w:r w:rsidR="007173A9">
        <w:rPr>
          <w:rFonts w:ascii="Times New Roman" w:hAnsi="Times New Roman"/>
          <w:b/>
          <w:i/>
          <w:sz w:val="24"/>
          <w:szCs w:val="24"/>
        </w:rPr>
        <w:t>Село Ильинское</w:t>
      </w:r>
      <w:r>
        <w:rPr>
          <w:rFonts w:ascii="Times New Roman" w:hAnsi="Times New Roman"/>
          <w:b/>
          <w:i/>
          <w:sz w:val="24"/>
          <w:szCs w:val="24"/>
        </w:rPr>
        <w:t>» на 2016 – 2025 годы</w:t>
      </w:r>
    </w:p>
    <w:p w:rsidR="00F0342E" w:rsidRDefault="00F0342E" w:rsidP="00F0342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164" w:type="dxa"/>
        <w:tblLayout w:type="fixed"/>
        <w:tblLook w:val="04A0" w:firstRow="1" w:lastRow="0" w:firstColumn="1" w:lastColumn="0" w:noHBand="0" w:noVBand="1"/>
      </w:tblPr>
      <w:tblGrid>
        <w:gridCol w:w="692"/>
        <w:gridCol w:w="3807"/>
        <w:gridCol w:w="1700"/>
        <w:gridCol w:w="1133"/>
        <w:gridCol w:w="2832"/>
      </w:tblGrid>
      <w:tr w:rsidR="00F0342E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342E" w:rsidRDefault="00F0342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342E" w:rsidRDefault="00F0342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342E" w:rsidRDefault="00F0342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342E" w:rsidRDefault="00F0342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</w:t>
            </w:r>
            <w:r w:rsidR="008D1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342E" w:rsidRDefault="00F0342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F0342E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342E" w:rsidRDefault="00F0342E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 w:rsidP="007173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ул.</w:t>
            </w:r>
            <w:r w:rsidR="007173A9">
              <w:rPr>
                <w:rFonts w:ascii="Times New Roman" w:hAnsi="Times New Roman"/>
                <w:sz w:val="24"/>
                <w:szCs w:val="24"/>
              </w:rPr>
              <w:t xml:space="preserve"> мкр-н им. 50-летия СССР, с. Ильинское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7173A9" w:rsidP="002622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F0342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2622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D17A9">
              <w:rPr>
                <w:rFonts w:ascii="Times New Roman" w:hAnsi="Times New Roman"/>
                <w:sz w:val="24"/>
                <w:szCs w:val="24"/>
              </w:rPr>
              <w:t>00</w:t>
            </w:r>
            <w:r w:rsidR="00F0342E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8D1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42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 w:rsidP="002622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</w:t>
            </w:r>
            <w:r w:rsidR="002622D3">
              <w:rPr>
                <w:rFonts w:ascii="Times New Roman" w:hAnsi="Times New Roman"/>
                <w:sz w:val="24"/>
                <w:szCs w:val="24"/>
              </w:rPr>
              <w:t>Село Ильинское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F0342E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342E" w:rsidRDefault="00F0342E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17A9" w:rsidRDefault="00F0342E" w:rsidP="008D17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  <w:r w:rsidR="008D1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42E" w:rsidRDefault="007173A9" w:rsidP="008D17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Башкировка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7173A9" w:rsidP="002622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8D17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2622D3" w:rsidP="008D17A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73A9">
              <w:rPr>
                <w:rFonts w:ascii="Times New Roman" w:hAnsi="Times New Roman"/>
                <w:sz w:val="24"/>
                <w:szCs w:val="24"/>
              </w:rPr>
              <w:t>0</w:t>
            </w:r>
            <w:r w:rsidR="008D17A9">
              <w:rPr>
                <w:rFonts w:ascii="Times New Roman" w:hAnsi="Times New Roman"/>
                <w:sz w:val="24"/>
                <w:szCs w:val="24"/>
              </w:rPr>
              <w:t>0</w:t>
            </w:r>
            <w:r w:rsidR="00F0342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 w:rsidP="002622D3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</w:t>
            </w:r>
            <w:r w:rsidR="002622D3">
              <w:rPr>
                <w:rFonts w:ascii="Times New Roman" w:hAnsi="Times New Roman"/>
                <w:sz w:val="24"/>
                <w:szCs w:val="24"/>
              </w:rPr>
              <w:t>Село Ильинское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342E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342E" w:rsidRDefault="00F0342E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 w:rsidP="007173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  <w:r w:rsidR="008D17A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7173A9">
              <w:rPr>
                <w:rFonts w:ascii="Times New Roman" w:hAnsi="Times New Roman"/>
                <w:sz w:val="24"/>
                <w:szCs w:val="24"/>
              </w:rPr>
              <w:t>Сокольники - Вторые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 w:rsidP="002622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7173A9">
              <w:rPr>
                <w:rFonts w:ascii="Times New Roman" w:hAnsi="Times New Roman"/>
                <w:sz w:val="24"/>
                <w:szCs w:val="24"/>
              </w:rPr>
              <w:t>-2018</w:t>
            </w:r>
            <w:r w:rsidR="002622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8D17A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342E">
              <w:rPr>
                <w:rFonts w:ascii="Times New Roman" w:hAnsi="Times New Roman"/>
                <w:sz w:val="24"/>
                <w:szCs w:val="24"/>
              </w:rPr>
              <w:t>00 тыс. 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 w:rsidP="002622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</w:t>
            </w:r>
            <w:r w:rsidR="002622D3">
              <w:rPr>
                <w:rFonts w:ascii="Times New Roman" w:hAnsi="Times New Roman"/>
                <w:sz w:val="24"/>
                <w:szCs w:val="24"/>
              </w:rPr>
              <w:t>Село Ильинское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F0342E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342E" w:rsidRDefault="00F0342E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 w:rsidP="002622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  <w:r w:rsidR="008D17A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2622D3">
              <w:rPr>
                <w:rFonts w:ascii="Times New Roman" w:hAnsi="Times New Roman"/>
                <w:sz w:val="24"/>
                <w:szCs w:val="24"/>
              </w:rPr>
              <w:t>Пирогово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F0342E" w:rsidP="002622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2622D3" w:rsidP="008D17A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17A9">
              <w:rPr>
                <w:rFonts w:ascii="Times New Roman" w:hAnsi="Times New Roman"/>
                <w:sz w:val="24"/>
                <w:szCs w:val="24"/>
              </w:rPr>
              <w:t>0</w:t>
            </w:r>
            <w:r w:rsidR="00F0342E">
              <w:rPr>
                <w:rFonts w:ascii="Times New Roman" w:hAnsi="Times New Roman"/>
                <w:sz w:val="24"/>
                <w:szCs w:val="24"/>
              </w:rPr>
              <w:t>0 тыс. 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 w:rsidP="002622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</w:t>
            </w:r>
            <w:r w:rsidR="002622D3">
              <w:rPr>
                <w:rFonts w:ascii="Times New Roman" w:hAnsi="Times New Roman"/>
                <w:sz w:val="24"/>
                <w:szCs w:val="24"/>
              </w:rPr>
              <w:t>Село Ильинское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622D3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22D3" w:rsidRDefault="002622D3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22D3" w:rsidRDefault="002622D3" w:rsidP="002622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д. Боболи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22D3" w:rsidRDefault="002622D3" w:rsidP="002622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22D3" w:rsidRDefault="002622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тыс. 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2D3" w:rsidRDefault="002622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«Село Ильинское»</w:t>
            </w:r>
          </w:p>
        </w:tc>
      </w:tr>
      <w:tr w:rsidR="00EE29FA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Аннино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 w:rsidP="002622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тыс. 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9FA" w:rsidRDefault="00EE29FA">
            <w:r w:rsidRPr="00681972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«Село Ильинское»</w:t>
            </w:r>
          </w:p>
        </w:tc>
      </w:tr>
      <w:tr w:rsidR="00EE29FA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 w:rsidP="002622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д. Каменево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 w:rsidP="002622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тыс. 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9FA" w:rsidRDefault="00EE29FA">
            <w:r w:rsidRPr="00681972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«Село Ильинское»</w:t>
            </w:r>
          </w:p>
        </w:tc>
      </w:tr>
      <w:tr w:rsidR="00EE29FA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д. Лобково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 w:rsidP="002622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тыс. 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9FA" w:rsidRDefault="00EE29FA">
            <w:r w:rsidRPr="00681972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«Село Ильинское»</w:t>
            </w:r>
          </w:p>
        </w:tc>
      </w:tr>
      <w:tr w:rsidR="00EE29FA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 w:rsidP="002622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д. Дуркино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 w:rsidP="002622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тыс. 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9FA" w:rsidRDefault="00EE29FA">
            <w:r w:rsidRPr="00681972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«Село Ильинское»</w:t>
            </w:r>
          </w:p>
        </w:tc>
      </w:tr>
      <w:tr w:rsidR="00EE29FA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 w:rsidP="002622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д. Сокольники - Первые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 w:rsidP="002622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тыс. 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9FA" w:rsidRDefault="00EE29FA">
            <w:r w:rsidRPr="00681972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«Село Ильинское»</w:t>
            </w:r>
          </w:p>
        </w:tc>
      </w:tr>
      <w:tr w:rsidR="00EE29FA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 w:rsidP="00EE29F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с. Ильинское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 w:rsidP="002622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29FA" w:rsidRDefault="00EE29F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 тыс. 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9FA" w:rsidRDefault="00EE29FA">
            <w:r w:rsidRPr="00681972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«Село Ильинское»</w:t>
            </w:r>
          </w:p>
        </w:tc>
      </w:tr>
      <w:tr w:rsidR="00F0342E" w:rsidTr="008D17A9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342E" w:rsidRDefault="00F0342E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8D17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дорожных знаков улично-дорожных сети.</w:t>
            </w:r>
            <w:r w:rsidR="00F03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2622D3" w:rsidP="002622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F0342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342E" w:rsidRDefault="002622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D17A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F0342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342E" w:rsidRDefault="00F0342E" w:rsidP="002622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</w:t>
            </w:r>
            <w:r w:rsidR="002622D3">
              <w:rPr>
                <w:rFonts w:ascii="Times New Roman" w:hAnsi="Times New Roman"/>
                <w:sz w:val="24"/>
                <w:szCs w:val="24"/>
              </w:rPr>
              <w:t>Село Ильинское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Предложения по инвестиционным преобразованиям,</w:t>
      </w:r>
    </w:p>
    <w:p w:rsidR="00F0342E" w:rsidRDefault="00F0342E" w:rsidP="00F0342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F0342E" w:rsidRDefault="00F0342E" w:rsidP="00F0342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сфере проектирования, строительства, реконструкции объектов </w:t>
      </w:r>
      <w:r w:rsidR="008D17A9">
        <w:rPr>
          <w:rFonts w:ascii="Times New Roman" w:hAnsi="Times New Roman" w:cs="Times New Roman"/>
          <w:b/>
          <w:sz w:val="24"/>
          <w:szCs w:val="24"/>
        </w:rPr>
        <w:t>транспортной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инфраструктуры на территории поселения.</w:t>
      </w:r>
    </w:p>
    <w:p w:rsidR="00F0342E" w:rsidRDefault="00F0342E" w:rsidP="00F0342E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F0342E" w:rsidRDefault="00F0342E" w:rsidP="00F0342E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42E" w:rsidRDefault="00F0342E" w:rsidP="00F0342E">
      <w:pPr>
        <w:pStyle w:val="ConsPlusNormal0"/>
        <w:widowControl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824AFA" w:rsidRDefault="00824AFA"/>
    <w:sectPr w:rsidR="0082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3E5A3366"/>
    <w:multiLevelType w:val="hybridMultilevel"/>
    <w:tmpl w:val="FF286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8F4788"/>
    <w:multiLevelType w:val="hybridMultilevel"/>
    <w:tmpl w:val="BE6CA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D9"/>
    <w:rsid w:val="000120E5"/>
    <w:rsid w:val="0001298B"/>
    <w:rsid w:val="0002701E"/>
    <w:rsid w:val="001275D9"/>
    <w:rsid w:val="001910E2"/>
    <w:rsid w:val="001B107C"/>
    <w:rsid w:val="00217D76"/>
    <w:rsid w:val="00233FCA"/>
    <w:rsid w:val="002622D3"/>
    <w:rsid w:val="00272009"/>
    <w:rsid w:val="00303824"/>
    <w:rsid w:val="00355C37"/>
    <w:rsid w:val="00361D6E"/>
    <w:rsid w:val="00364F47"/>
    <w:rsid w:val="004A0936"/>
    <w:rsid w:val="0055182D"/>
    <w:rsid w:val="00562A3E"/>
    <w:rsid w:val="00565B94"/>
    <w:rsid w:val="005A6219"/>
    <w:rsid w:val="005F237E"/>
    <w:rsid w:val="00636935"/>
    <w:rsid w:val="00637D62"/>
    <w:rsid w:val="00646F79"/>
    <w:rsid w:val="00656EFE"/>
    <w:rsid w:val="00671EF4"/>
    <w:rsid w:val="0071458B"/>
    <w:rsid w:val="007173A9"/>
    <w:rsid w:val="007A2FD8"/>
    <w:rsid w:val="007C3474"/>
    <w:rsid w:val="007E6D85"/>
    <w:rsid w:val="00824AFA"/>
    <w:rsid w:val="00832F7C"/>
    <w:rsid w:val="008D17A9"/>
    <w:rsid w:val="009871F4"/>
    <w:rsid w:val="00A01BF9"/>
    <w:rsid w:val="00A03789"/>
    <w:rsid w:val="00A50B66"/>
    <w:rsid w:val="00AA0132"/>
    <w:rsid w:val="00BD3381"/>
    <w:rsid w:val="00C07018"/>
    <w:rsid w:val="00C07A97"/>
    <w:rsid w:val="00C1146E"/>
    <w:rsid w:val="00C309EC"/>
    <w:rsid w:val="00CC1562"/>
    <w:rsid w:val="00E11CC8"/>
    <w:rsid w:val="00E71452"/>
    <w:rsid w:val="00EE29FA"/>
    <w:rsid w:val="00F0342E"/>
    <w:rsid w:val="00F0676B"/>
    <w:rsid w:val="00F259DF"/>
    <w:rsid w:val="00F446BE"/>
    <w:rsid w:val="00FB5D83"/>
    <w:rsid w:val="00FD2069"/>
    <w:rsid w:val="00FE0146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E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next w:val="a0"/>
    <w:link w:val="10"/>
    <w:qFormat/>
    <w:rsid w:val="00F0342E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0"/>
    <w:semiHidden/>
    <w:unhideWhenUsed/>
    <w:qFormat/>
    <w:rsid w:val="00F0342E"/>
    <w:pPr>
      <w:numPr>
        <w:ilvl w:val="1"/>
        <w:numId w:val="2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semiHidden/>
    <w:unhideWhenUsed/>
    <w:qFormat/>
    <w:rsid w:val="00F0342E"/>
    <w:pPr>
      <w:numPr>
        <w:ilvl w:val="2"/>
        <w:numId w:val="2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semiHidden/>
    <w:unhideWhenUsed/>
    <w:qFormat/>
    <w:rsid w:val="00F0342E"/>
    <w:pPr>
      <w:numPr>
        <w:ilvl w:val="3"/>
        <w:numId w:val="2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semiHidden/>
    <w:unhideWhenUsed/>
    <w:qFormat/>
    <w:rsid w:val="00F0342E"/>
    <w:pPr>
      <w:numPr>
        <w:ilvl w:val="4"/>
        <w:numId w:val="2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semiHidden/>
    <w:unhideWhenUsed/>
    <w:qFormat/>
    <w:rsid w:val="00F0342E"/>
    <w:pPr>
      <w:numPr>
        <w:ilvl w:val="5"/>
        <w:numId w:val="2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342E"/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semiHidden/>
    <w:rsid w:val="00F0342E"/>
    <w:rPr>
      <w:rFonts w:ascii="Tahoma" w:eastAsia="Times New Roman" w:hAnsi="Tahoma" w:cs="Tahoma"/>
      <w:kern w:val="2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semiHidden/>
    <w:rsid w:val="00F0342E"/>
    <w:rPr>
      <w:rFonts w:ascii="Tahoma" w:eastAsia="Times New Roman" w:hAnsi="Tahoma" w:cs="Tahoma"/>
      <w:kern w:val="2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semiHidden/>
    <w:rsid w:val="00F0342E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semiHidden/>
    <w:rsid w:val="00F0342E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F0342E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styleId="a4">
    <w:name w:val="Hyperlink"/>
    <w:semiHidden/>
    <w:unhideWhenUsed/>
    <w:rsid w:val="00F0342E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0342E"/>
    <w:rPr>
      <w:color w:val="800080" w:themeColor="followedHyperlink"/>
      <w:u w:val="single"/>
    </w:rPr>
  </w:style>
  <w:style w:type="paragraph" w:styleId="a0">
    <w:name w:val="Body Text"/>
    <w:basedOn w:val="a"/>
    <w:link w:val="11"/>
    <w:uiPriority w:val="99"/>
    <w:semiHidden/>
    <w:unhideWhenUsed/>
    <w:rsid w:val="00F0342E"/>
    <w:pPr>
      <w:spacing w:after="120"/>
    </w:pPr>
  </w:style>
  <w:style w:type="character" w:customStyle="1" w:styleId="a6">
    <w:name w:val="Основной текст Знак"/>
    <w:basedOn w:val="a1"/>
    <w:semiHidden/>
    <w:rsid w:val="00F0342E"/>
    <w:rPr>
      <w:rFonts w:ascii="Calibri" w:eastAsia="Calibri" w:hAnsi="Calibri" w:cs="Times New Roman"/>
      <w:kern w:val="2"/>
      <w:lang w:eastAsia="ar-SA"/>
    </w:rPr>
  </w:style>
  <w:style w:type="paragraph" w:styleId="a7">
    <w:name w:val="Normal (Web)"/>
    <w:basedOn w:val="a"/>
    <w:uiPriority w:val="99"/>
    <w:semiHidden/>
    <w:unhideWhenUsed/>
    <w:rsid w:val="00F034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8">
    <w:name w:val="header"/>
    <w:basedOn w:val="a"/>
    <w:link w:val="12"/>
    <w:uiPriority w:val="99"/>
    <w:semiHidden/>
    <w:unhideWhenUsed/>
    <w:rsid w:val="00F0342E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9">
    <w:name w:val="Верхний колонтитул Знак"/>
    <w:basedOn w:val="a1"/>
    <w:uiPriority w:val="99"/>
    <w:semiHidden/>
    <w:rsid w:val="00F0342E"/>
    <w:rPr>
      <w:rFonts w:ascii="Calibri" w:eastAsia="Calibri" w:hAnsi="Calibri" w:cs="Times New Roman"/>
      <w:kern w:val="2"/>
      <w:lang w:eastAsia="ar-SA"/>
    </w:rPr>
  </w:style>
  <w:style w:type="paragraph" w:styleId="aa">
    <w:name w:val="footer"/>
    <w:basedOn w:val="a"/>
    <w:link w:val="13"/>
    <w:uiPriority w:val="99"/>
    <w:semiHidden/>
    <w:unhideWhenUsed/>
    <w:rsid w:val="00F0342E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b">
    <w:name w:val="Нижний колонтитул Знак"/>
    <w:basedOn w:val="a1"/>
    <w:uiPriority w:val="99"/>
    <w:semiHidden/>
    <w:rsid w:val="00F0342E"/>
    <w:rPr>
      <w:rFonts w:ascii="Calibri" w:eastAsia="Calibri" w:hAnsi="Calibri" w:cs="Times New Roman"/>
      <w:kern w:val="2"/>
      <w:lang w:eastAsia="ar-SA"/>
    </w:rPr>
  </w:style>
  <w:style w:type="paragraph" w:styleId="ac">
    <w:name w:val="List"/>
    <w:basedOn w:val="a0"/>
    <w:uiPriority w:val="99"/>
    <w:semiHidden/>
    <w:unhideWhenUsed/>
    <w:rsid w:val="00F0342E"/>
    <w:rPr>
      <w:rFonts w:cs="Mangal"/>
    </w:rPr>
  </w:style>
  <w:style w:type="paragraph" w:styleId="ad">
    <w:name w:val="Subtitle"/>
    <w:basedOn w:val="a"/>
    <w:next w:val="a"/>
    <w:link w:val="ae"/>
    <w:qFormat/>
    <w:rsid w:val="00F034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rsid w:val="00F0342E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f">
    <w:name w:val="Title"/>
    <w:basedOn w:val="a"/>
    <w:next w:val="ad"/>
    <w:link w:val="14"/>
    <w:uiPriority w:val="99"/>
    <w:qFormat/>
    <w:rsid w:val="00F0342E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af0">
    <w:name w:val="Название Знак"/>
    <w:basedOn w:val="a1"/>
    <w:rsid w:val="00F034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1">
    <w:name w:val="Balloon Text"/>
    <w:basedOn w:val="a"/>
    <w:link w:val="15"/>
    <w:uiPriority w:val="99"/>
    <w:semiHidden/>
    <w:unhideWhenUsed/>
    <w:rsid w:val="00F0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semiHidden/>
    <w:rsid w:val="00F0342E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f3">
    <w:name w:val="No Spacing"/>
    <w:uiPriority w:val="1"/>
    <w:qFormat/>
    <w:rsid w:val="00F0342E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af4">
    <w:name w:val="Заголовок"/>
    <w:basedOn w:val="a"/>
    <w:next w:val="a0"/>
    <w:uiPriority w:val="99"/>
    <w:rsid w:val="00F03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Название3"/>
    <w:basedOn w:val="a"/>
    <w:uiPriority w:val="99"/>
    <w:rsid w:val="00F03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F0342E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99"/>
    <w:rsid w:val="00F03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F0342E"/>
    <w:pPr>
      <w:suppressLineNumbers/>
    </w:pPr>
    <w:rPr>
      <w:rFonts w:cs="Mangal"/>
    </w:rPr>
  </w:style>
  <w:style w:type="paragraph" w:customStyle="1" w:styleId="16">
    <w:name w:val="Название1"/>
    <w:basedOn w:val="a"/>
    <w:uiPriority w:val="99"/>
    <w:rsid w:val="00F03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F0342E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uiPriority w:val="99"/>
    <w:rsid w:val="00F0342E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Знак Знак Знак Знак"/>
    <w:basedOn w:val="a"/>
    <w:uiPriority w:val="99"/>
    <w:rsid w:val="00F0342E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Обычный (веб)1"/>
    <w:basedOn w:val="a"/>
    <w:uiPriority w:val="99"/>
    <w:rsid w:val="00F0342E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Красная строка1"/>
    <w:basedOn w:val="a0"/>
    <w:uiPriority w:val="99"/>
    <w:rsid w:val="00F0342E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F0342E"/>
    <w:pPr>
      <w:spacing w:after="120"/>
      <w:ind w:left="283"/>
    </w:pPr>
    <w:rPr>
      <w:sz w:val="16"/>
      <w:szCs w:val="16"/>
    </w:rPr>
  </w:style>
  <w:style w:type="paragraph" w:customStyle="1" w:styleId="af6">
    <w:name w:val="Знак Знак Знак Знак Знак Знак Знак"/>
    <w:basedOn w:val="a"/>
    <w:uiPriority w:val="99"/>
    <w:rsid w:val="00F034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uiPriority w:val="99"/>
    <w:rsid w:val="00F0342E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Абзац списка1"/>
    <w:basedOn w:val="a"/>
    <w:uiPriority w:val="99"/>
    <w:rsid w:val="00F0342E"/>
    <w:pPr>
      <w:spacing w:after="0"/>
      <w:ind w:left="720"/>
    </w:pPr>
  </w:style>
  <w:style w:type="paragraph" w:customStyle="1" w:styleId="1b">
    <w:name w:val="Без интервала1"/>
    <w:uiPriority w:val="99"/>
    <w:rsid w:val="00F0342E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2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F0342E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F0342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F0342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S">
    <w:name w:val="S_Обычный"/>
    <w:basedOn w:val="a"/>
    <w:uiPriority w:val="99"/>
    <w:rsid w:val="00F0342E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F0342E"/>
    <w:pPr>
      <w:spacing w:after="120" w:line="480" w:lineRule="auto"/>
      <w:ind w:left="283"/>
    </w:pPr>
    <w:rPr>
      <w:sz w:val="24"/>
      <w:szCs w:val="24"/>
    </w:rPr>
  </w:style>
  <w:style w:type="paragraph" w:customStyle="1" w:styleId="1c">
    <w:name w:val="Текст сноски1"/>
    <w:basedOn w:val="a"/>
    <w:uiPriority w:val="99"/>
    <w:rsid w:val="00F0342E"/>
    <w:pPr>
      <w:spacing w:after="0" w:line="100" w:lineRule="atLeast"/>
    </w:pPr>
    <w:rPr>
      <w:sz w:val="20"/>
      <w:szCs w:val="20"/>
    </w:rPr>
  </w:style>
  <w:style w:type="paragraph" w:customStyle="1" w:styleId="23">
    <w:name w:val="Список_маркир.2"/>
    <w:basedOn w:val="a"/>
    <w:uiPriority w:val="99"/>
    <w:rsid w:val="00F0342E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d">
    <w:name w:val="Текст выноски1"/>
    <w:basedOn w:val="a"/>
    <w:uiPriority w:val="99"/>
    <w:rsid w:val="00F0342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eft">
    <w:name w:val="Left"/>
    <w:uiPriority w:val="99"/>
    <w:rsid w:val="00F034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F0342E"/>
    <w:pPr>
      <w:jc w:val="center"/>
    </w:pPr>
    <w:rPr>
      <w:b/>
      <w:bCs/>
    </w:rPr>
  </w:style>
  <w:style w:type="character" w:customStyle="1" w:styleId="S2">
    <w:name w:val="S_Заголовок 2 Знак Знак"/>
    <w:link w:val="S20"/>
    <w:locked/>
    <w:rsid w:val="005A621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20">
    <w:name w:val="S_Заголовок 2"/>
    <w:basedOn w:val="2"/>
    <w:link w:val="S2"/>
    <w:autoRedefine/>
    <w:rsid w:val="005A6219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eastAsiaTheme="minorHAnsi" w:hAnsi="Times New Roman" w:cs="Times New Roman"/>
      <w:kern w:val="0"/>
      <w:sz w:val="24"/>
      <w:szCs w:val="24"/>
      <w:lang w:val="x-none" w:eastAsia="x-none"/>
    </w:rPr>
  </w:style>
  <w:style w:type="paragraph" w:customStyle="1" w:styleId="af9">
    <w:name w:val="основной текст"/>
    <w:basedOn w:val="a"/>
    <w:uiPriority w:val="99"/>
    <w:rsid w:val="00F0342E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F034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semiHidden/>
    <w:rsid w:val="00F034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e">
    <w:name w:val="Знак Знак Знак Знак Знак1 Знак"/>
    <w:basedOn w:val="a"/>
    <w:uiPriority w:val="99"/>
    <w:rsid w:val="00F0342E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character" w:customStyle="1" w:styleId="1f">
    <w:name w:val="Основной шрифт абзаца1"/>
    <w:rsid w:val="00F0342E"/>
  </w:style>
  <w:style w:type="character" w:customStyle="1" w:styleId="WW8Num2z0">
    <w:name w:val="WW8Num2z0"/>
    <w:rsid w:val="00F0342E"/>
    <w:rPr>
      <w:rFonts w:ascii="Symbol" w:hAnsi="Symbol" w:cs="Symbol" w:hint="default"/>
    </w:rPr>
  </w:style>
  <w:style w:type="character" w:customStyle="1" w:styleId="WW8Num3z0">
    <w:name w:val="WW8Num3z0"/>
    <w:rsid w:val="00F0342E"/>
    <w:rPr>
      <w:rFonts w:ascii="Times New Roman" w:hAnsi="Times New Roman" w:cs="Times New Roman" w:hint="default"/>
    </w:rPr>
  </w:style>
  <w:style w:type="character" w:customStyle="1" w:styleId="WW8Num6z0">
    <w:name w:val="WW8Num6z0"/>
    <w:rsid w:val="00F0342E"/>
    <w:rPr>
      <w:rFonts w:ascii="Symbol" w:hAnsi="Symbol" w:cs="Symbol" w:hint="default"/>
    </w:rPr>
  </w:style>
  <w:style w:type="character" w:customStyle="1" w:styleId="WW8Num10z0">
    <w:name w:val="WW8Num10z0"/>
    <w:rsid w:val="00F0342E"/>
    <w:rPr>
      <w:rFonts w:ascii="Symbol" w:hAnsi="Symbol" w:cs="OpenSymbol" w:hint="default"/>
    </w:rPr>
  </w:style>
  <w:style w:type="character" w:customStyle="1" w:styleId="WW8Num11z0">
    <w:name w:val="WW8Num11z0"/>
    <w:rsid w:val="00F0342E"/>
    <w:rPr>
      <w:rFonts w:ascii="Symbol" w:hAnsi="Symbol" w:cs="OpenSymbol" w:hint="default"/>
    </w:rPr>
  </w:style>
  <w:style w:type="character" w:customStyle="1" w:styleId="WW8Num12z0">
    <w:name w:val="WW8Num12z0"/>
    <w:rsid w:val="00F0342E"/>
    <w:rPr>
      <w:rFonts w:ascii="Symbol" w:hAnsi="Symbol" w:cs="OpenSymbol" w:hint="default"/>
    </w:rPr>
  </w:style>
  <w:style w:type="character" w:customStyle="1" w:styleId="33">
    <w:name w:val="Основной шрифт абзаца3"/>
    <w:rsid w:val="00F0342E"/>
  </w:style>
  <w:style w:type="character" w:customStyle="1" w:styleId="WW8Num1z0">
    <w:name w:val="WW8Num1z0"/>
    <w:rsid w:val="00F0342E"/>
    <w:rPr>
      <w:rFonts w:ascii="Symbol" w:hAnsi="Symbol" w:cs="OpenSymbol" w:hint="default"/>
    </w:rPr>
  </w:style>
  <w:style w:type="character" w:customStyle="1" w:styleId="WW8Num6z1">
    <w:name w:val="WW8Num6z1"/>
    <w:rsid w:val="00F0342E"/>
    <w:rPr>
      <w:rFonts w:ascii="Courier New" w:hAnsi="Courier New" w:cs="Courier New" w:hint="default"/>
    </w:rPr>
  </w:style>
  <w:style w:type="character" w:customStyle="1" w:styleId="WW8Num6z2">
    <w:name w:val="WW8Num6z2"/>
    <w:rsid w:val="00F0342E"/>
    <w:rPr>
      <w:rFonts w:ascii="Wingdings" w:hAnsi="Wingdings" w:cs="Wingdings" w:hint="default"/>
    </w:rPr>
  </w:style>
  <w:style w:type="character" w:customStyle="1" w:styleId="24">
    <w:name w:val="Основной шрифт абзаца2"/>
    <w:rsid w:val="00F0342E"/>
  </w:style>
  <w:style w:type="character" w:customStyle="1" w:styleId="HTML">
    <w:name w:val="Стандартный HTML Знак"/>
    <w:rsid w:val="00F0342E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a">
    <w:name w:val="Гипертекстовая ссылка"/>
    <w:rsid w:val="00F0342E"/>
    <w:rPr>
      <w:b/>
      <w:bCs/>
      <w:color w:val="008000"/>
    </w:rPr>
  </w:style>
  <w:style w:type="character" w:customStyle="1" w:styleId="afb">
    <w:name w:val="Красная строка Знак"/>
    <w:rsid w:val="00F0342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4">
    <w:name w:val="Основной текст с отступом 3 Знак"/>
    <w:rsid w:val="00F0342E"/>
    <w:rPr>
      <w:sz w:val="16"/>
      <w:szCs w:val="16"/>
    </w:rPr>
  </w:style>
  <w:style w:type="character" w:customStyle="1" w:styleId="WW-Absatz-Standardschriftart111111111">
    <w:name w:val="WW-Absatz-Standardschriftart111111111"/>
    <w:rsid w:val="00F0342E"/>
  </w:style>
  <w:style w:type="character" w:customStyle="1" w:styleId="apple-style-span">
    <w:name w:val="apple-style-span"/>
    <w:basedOn w:val="24"/>
    <w:rsid w:val="00F0342E"/>
  </w:style>
  <w:style w:type="character" w:customStyle="1" w:styleId="S0">
    <w:name w:val="S_Обычный Знак"/>
    <w:rsid w:val="00F0342E"/>
    <w:rPr>
      <w:sz w:val="24"/>
      <w:szCs w:val="24"/>
      <w:lang w:val="ru-RU" w:eastAsia="ar-SA" w:bidi="ar-SA"/>
    </w:rPr>
  </w:style>
  <w:style w:type="character" w:customStyle="1" w:styleId="25">
    <w:name w:val="Основной текст с отступом 2 Знак"/>
    <w:rsid w:val="00F0342E"/>
    <w:rPr>
      <w:sz w:val="24"/>
      <w:szCs w:val="24"/>
      <w:lang w:val="ru-RU" w:eastAsia="ar-SA" w:bidi="ar-SA"/>
    </w:rPr>
  </w:style>
  <w:style w:type="character" w:customStyle="1" w:styleId="afc">
    <w:name w:val="Символ сноски"/>
    <w:rsid w:val="00F0342E"/>
    <w:rPr>
      <w:rFonts w:ascii="Times New Roman" w:hAnsi="Times New Roman" w:cs="Times New Roman" w:hint="default"/>
      <w:vertAlign w:val="superscript"/>
    </w:rPr>
  </w:style>
  <w:style w:type="character" w:customStyle="1" w:styleId="afd">
    <w:name w:val="Текст сноски Знак"/>
    <w:rsid w:val="00F0342E"/>
    <w:rPr>
      <w:lang w:val="ru-RU" w:eastAsia="ar-SA" w:bidi="ar-SA"/>
    </w:rPr>
  </w:style>
  <w:style w:type="character" w:customStyle="1" w:styleId="1f0">
    <w:name w:val="Номер страницы1"/>
    <w:rsid w:val="00F0342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24"/>
    <w:rsid w:val="00F0342E"/>
  </w:style>
  <w:style w:type="character" w:customStyle="1" w:styleId="1f1">
    <w:name w:val="Основной шрифт абзаца1"/>
    <w:rsid w:val="00F0342E"/>
  </w:style>
  <w:style w:type="character" w:customStyle="1" w:styleId="afe">
    <w:name w:val="Маркеры списка"/>
    <w:rsid w:val="00F0342E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F0342E"/>
    <w:rPr>
      <w:rFonts w:ascii="Symbol" w:hAnsi="Symbol" w:cs="Symbol" w:hint="default"/>
    </w:rPr>
  </w:style>
  <w:style w:type="character" w:customStyle="1" w:styleId="ListLabel2">
    <w:name w:val="ListLabel 2"/>
    <w:rsid w:val="00F0342E"/>
    <w:rPr>
      <w:rFonts w:ascii="Times New Roman" w:hAnsi="Times New Roman" w:cs="Times New Roman" w:hint="default"/>
    </w:rPr>
  </w:style>
  <w:style w:type="character" w:customStyle="1" w:styleId="ListLabel3">
    <w:name w:val="ListLabel 3"/>
    <w:rsid w:val="00F0342E"/>
    <w:rPr>
      <w:rFonts w:ascii="OpenSymbol" w:hAnsi="OpenSymbol" w:cs="OpenSymbol" w:hint="default"/>
    </w:rPr>
  </w:style>
  <w:style w:type="character" w:customStyle="1" w:styleId="aff">
    <w:name w:val="Символ нумерации"/>
    <w:rsid w:val="00F0342E"/>
  </w:style>
  <w:style w:type="character" w:customStyle="1" w:styleId="11">
    <w:name w:val="Основной текст Знак1"/>
    <w:basedOn w:val="a1"/>
    <w:link w:val="a0"/>
    <w:uiPriority w:val="99"/>
    <w:semiHidden/>
    <w:locked/>
    <w:rsid w:val="00F0342E"/>
    <w:rPr>
      <w:rFonts w:ascii="Calibri" w:eastAsia="Calibri" w:hAnsi="Calibri" w:cs="Times New Roman"/>
      <w:kern w:val="2"/>
      <w:lang w:eastAsia="ar-SA"/>
    </w:rPr>
  </w:style>
  <w:style w:type="character" w:customStyle="1" w:styleId="13">
    <w:name w:val="Нижний колонтитул Знак1"/>
    <w:basedOn w:val="a1"/>
    <w:link w:val="aa"/>
    <w:uiPriority w:val="99"/>
    <w:semiHidden/>
    <w:locked/>
    <w:rsid w:val="00F0342E"/>
    <w:rPr>
      <w:rFonts w:ascii="Calibri" w:eastAsia="Calibri" w:hAnsi="Calibri" w:cs="Times New Roman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basedOn w:val="a1"/>
    <w:link w:val="a8"/>
    <w:uiPriority w:val="99"/>
    <w:semiHidden/>
    <w:locked/>
    <w:rsid w:val="00F0342E"/>
    <w:rPr>
      <w:rFonts w:ascii="Calibri" w:eastAsia="Calibri" w:hAnsi="Calibri" w:cs="Times New Roman"/>
      <w:kern w:val="2"/>
      <w:sz w:val="24"/>
      <w:szCs w:val="24"/>
      <w:lang w:eastAsia="ar-SA"/>
    </w:rPr>
  </w:style>
  <w:style w:type="character" w:customStyle="1" w:styleId="14">
    <w:name w:val="Название Знак1"/>
    <w:basedOn w:val="a1"/>
    <w:link w:val="af"/>
    <w:uiPriority w:val="99"/>
    <w:locked/>
    <w:rsid w:val="00F0342E"/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character" w:customStyle="1" w:styleId="15">
    <w:name w:val="Текст выноски Знак1"/>
    <w:basedOn w:val="a1"/>
    <w:link w:val="af1"/>
    <w:uiPriority w:val="99"/>
    <w:semiHidden/>
    <w:locked/>
    <w:rsid w:val="00F0342E"/>
    <w:rPr>
      <w:rFonts w:ascii="Tahoma" w:eastAsia="Calibri" w:hAnsi="Tahoma" w:cs="Tahoma"/>
      <w:kern w:val="2"/>
      <w:sz w:val="16"/>
      <w:szCs w:val="16"/>
      <w:lang w:eastAsia="ar-SA"/>
    </w:rPr>
  </w:style>
  <w:style w:type="table" w:styleId="aff0">
    <w:name w:val="Table Grid"/>
    <w:basedOn w:val="a2"/>
    <w:rsid w:val="00F0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E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next w:val="a0"/>
    <w:link w:val="10"/>
    <w:qFormat/>
    <w:rsid w:val="00F0342E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0"/>
    <w:semiHidden/>
    <w:unhideWhenUsed/>
    <w:qFormat/>
    <w:rsid w:val="00F0342E"/>
    <w:pPr>
      <w:numPr>
        <w:ilvl w:val="1"/>
        <w:numId w:val="2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semiHidden/>
    <w:unhideWhenUsed/>
    <w:qFormat/>
    <w:rsid w:val="00F0342E"/>
    <w:pPr>
      <w:numPr>
        <w:ilvl w:val="2"/>
        <w:numId w:val="2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semiHidden/>
    <w:unhideWhenUsed/>
    <w:qFormat/>
    <w:rsid w:val="00F0342E"/>
    <w:pPr>
      <w:numPr>
        <w:ilvl w:val="3"/>
        <w:numId w:val="2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semiHidden/>
    <w:unhideWhenUsed/>
    <w:qFormat/>
    <w:rsid w:val="00F0342E"/>
    <w:pPr>
      <w:numPr>
        <w:ilvl w:val="4"/>
        <w:numId w:val="2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semiHidden/>
    <w:unhideWhenUsed/>
    <w:qFormat/>
    <w:rsid w:val="00F0342E"/>
    <w:pPr>
      <w:numPr>
        <w:ilvl w:val="5"/>
        <w:numId w:val="2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342E"/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semiHidden/>
    <w:rsid w:val="00F0342E"/>
    <w:rPr>
      <w:rFonts w:ascii="Tahoma" w:eastAsia="Times New Roman" w:hAnsi="Tahoma" w:cs="Tahoma"/>
      <w:kern w:val="2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semiHidden/>
    <w:rsid w:val="00F0342E"/>
    <w:rPr>
      <w:rFonts w:ascii="Tahoma" w:eastAsia="Times New Roman" w:hAnsi="Tahoma" w:cs="Tahoma"/>
      <w:kern w:val="2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semiHidden/>
    <w:rsid w:val="00F0342E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semiHidden/>
    <w:rsid w:val="00F0342E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F0342E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styleId="a4">
    <w:name w:val="Hyperlink"/>
    <w:semiHidden/>
    <w:unhideWhenUsed/>
    <w:rsid w:val="00F0342E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0342E"/>
    <w:rPr>
      <w:color w:val="800080" w:themeColor="followedHyperlink"/>
      <w:u w:val="single"/>
    </w:rPr>
  </w:style>
  <w:style w:type="paragraph" w:styleId="a0">
    <w:name w:val="Body Text"/>
    <w:basedOn w:val="a"/>
    <w:link w:val="11"/>
    <w:uiPriority w:val="99"/>
    <w:semiHidden/>
    <w:unhideWhenUsed/>
    <w:rsid w:val="00F0342E"/>
    <w:pPr>
      <w:spacing w:after="120"/>
    </w:pPr>
  </w:style>
  <w:style w:type="character" w:customStyle="1" w:styleId="a6">
    <w:name w:val="Основной текст Знак"/>
    <w:basedOn w:val="a1"/>
    <w:semiHidden/>
    <w:rsid w:val="00F0342E"/>
    <w:rPr>
      <w:rFonts w:ascii="Calibri" w:eastAsia="Calibri" w:hAnsi="Calibri" w:cs="Times New Roman"/>
      <w:kern w:val="2"/>
      <w:lang w:eastAsia="ar-SA"/>
    </w:rPr>
  </w:style>
  <w:style w:type="paragraph" w:styleId="a7">
    <w:name w:val="Normal (Web)"/>
    <w:basedOn w:val="a"/>
    <w:uiPriority w:val="99"/>
    <w:semiHidden/>
    <w:unhideWhenUsed/>
    <w:rsid w:val="00F034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8">
    <w:name w:val="header"/>
    <w:basedOn w:val="a"/>
    <w:link w:val="12"/>
    <w:uiPriority w:val="99"/>
    <w:semiHidden/>
    <w:unhideWhenUsed/>
    <w:rsid w:val="00F0342E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9">
    <w:name w:val="Верхний колонтитул Знак"/>
    <w:basedOn w:val="a1"/>
    <w:uiPriority w:val="99"/>
    <w:semiHidden/>
    <w:rsid w:val="00F0342E"/>
    <w:rPr>
      <w:rFonts w:ascii="Calibri" w:eastAsia="Calibri" w:hAnsi="Calibri" w:cs="Times New Roman"/>
      <w:kern w:val="2"/>
      <w:lang w:eastAsia="ar-SA"/>
    </w:rPr>
  </w:style>
  <w:style w:type="paragraph" w:styleId="aa">
    <w:name w:val="footer"/>
    <w:basedOn w:val="a"/>
    <w:link w:val="13"/>
    <w:uiPriority w:val="99"/>
    <w:semiHidden/>
    <w:unhideWhenUsed/>
    <w:rsid w:val="00F0342E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b">
    <w:name w:val="Нижний колонтитул Знак"/>
    <w:basedOn w:val="a1"/>
    <w:uiPriority w:val="99"/>
    <w:semiHidden/>
    <w:rsid w:val="00F0342E"/>
    <w:rPr>
      <w:rFonts w:ascii="Calibri" w:eastAsia="Calibri" w:hAnsi="Calibri" w:cs="Times New Roman"/>
      <w:kern w:val="2"/>
      <w:lang w:eastAsia="ar-SA"/>
    </w:rPr>
  </w:style>
  <w:style w:type="paragraph" w:styleId="ac">
    <w:name w:val="List"/>
    <w:basedOn w:val="a0"/>
    <w:uiPriority w:val="99"/>
    <w:semiHidden/>
    <w:unhideWhenUsed/>
    <w:rsid w:val="00F0342E"/>
    <w:rPr>
      <w:rFonts w:cs="Mangal"/>
    </w:rPr>
  </w:style>
  <w:style w:type="paragraph" w:styleId="ad">
    <w:name w:val="Subtitle"/>
    <w:basedOn w:val="a"/>
    <w:next w:val="a"/>
    <w:link w:val="ae"/>
    <w:qFormat/>
    <w:rsid w:val="00F034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rsid w:val="00F0342E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f">
    <w:name w:val="Title"/>
    <w:basedOn w:val="a"/>
    <w:next w:val="ad"/>
    <w:link w:val="14"/>
    <w:uiPriority w:val="99"/>
    <w:qFormat/>
    <w:rsid w:val="00F0342E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af0">
    <w:name w:val="Название Знак"/>
    <w:basedOn w:val="a1"/>
    <w:rsid w:val="00F034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1">
    <w:name w:val="Balloon Text"/>
    <w:basedOn w:val="a"/>
    <w:link w:val="15"/>
    <w:uiPriority w:val="99"/>
    <w:semiHidden/>
    <w:unhideWhenUsed/>
    <w:rsid w:val="00F0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semiHidden/>
    <w:rsid w:val="00F0342E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f3">
    <w:name w:val="No Spacing"/>
    <w:uiPriority w:val="1"/>
    <w:qFormat/>
    <w:rsid w:val="00F0342E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af4">
    <w:name w:val="Заголовок"/>
    <w:basedOn w:val="a"/>
    <w:next w:val="a0"/>
    <w:uiPriority w:val="99"/>
    <w:rsid w:val="00F03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Название3"/>
    <w:basedOn w:val="a"/>
    <w:uiPriority w:val="99"/>
    <w:rsid w:val="00F03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F0342E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99"/>
    <w:rsid w:val="00F03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F0342E"/>
    <w:pPr>
      <w:suppressLineNumbers/>
    </w:pPr>
    <w:rPr>
      <w:rFonts w:cs="Mangal"/>
    </w:rPr>
  </w:style>
  <w:style w:type="paragraph" w:customStyle="1" w:styleId="16">
    <w:name w:val="Название1"/>
    <w:basedOn w:val="a"/>
    <w:uiPriority w:val="99"/>
    <w:rsid w:val="00F03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F0342E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uiPriority w:val="99"/>
    <w:rsid w:val="00F0342E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Знак Знак Знак Знак"/>
    <w:basedOn w:val="a"/>
    <w:uiPriority w:val="99"/>
    <w:rsid w:val="00F0342E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Обычный (веб)1"/>
    <w:basedOn w:val="a"/>
    <w:uiPriority w:val="99"/>
    <w:rsid w:val="00F0342E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Красная строка1"/>
    <w:basedOn w:val="a0"/>
    <w:uiPriority w:val="99"/>
    <w:rsid w:val="00F0342E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F0342E"/>
    <w:pPr>
      <w:spacing w:after="120"/>
      <w:ind w:left="283"/>
    </w:pPr>
    <w:rPr>
      <w:sz w:val="16"/>
      <w:szCs w:val="16"/>
    </w:rPr>
  </w:style>
  <w:style w:type="paragraph" w:customStyle="1" w:styleId="af6">
    <w:name w:val="Знак Знак Знак Знак Знак Знак Знак"/>
    <w:basedOn w:val="a"/>
    <w:uiPriority w:val="99"/>
    <w:rsid w:val="00F034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uiPriority w:val="99"/>
    <w:rsid w:val="00F0342E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Абзац списка1"/>
    <w:basedOn w:val="a"/>
    <w:uiPriority w:val="99"/>
    <w:rsid w:val="00F0342E"/>
    <w:pPr>
      <w:spacing w:after="0"/>
      <w:ind w:left="720"/>
    </w:pPr>
  </w:style>
  <w:style w:type="paragraph" w:customStyle="1" w:styleId="1b">
    <w:name w:val="Без интервала1"/>
    <w:uiPriority w:val="99"/>
    <w:rsid w:val="00F0342E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2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F0342E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F0342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F0342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S">
    <w:name w:val="S_Обычный"/>
    <w:basedOn w:val="a"/>
    <w:uiPriority w:val="99"/>
    <w:rsid w:val="00F0342E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F0342E"/>
    <w:pPr>
      <w:spacing w:after="120" w:line="480" w:lineRule="auto"/>
      <w:ind w:left="283"/>
    </w:pPr>
    <w:rPr>
      <w:sz w:val="24"/>
      <w:szCs w:val="24"/>
    </w:rPr>
  </w:style>
  <w:style w:type="paragraph" w:customStyle="1" w:styleId="1c">
    <w:name w:val="Текст сноски1"/>
    <w:basedOn w:val="a"/>
    <w:uiPriority w:val="99"/>
    <w:rsid w:val="00F0342E"/>
    <w:pPr>
      <w:spacing w:after="0" w:line="100" w:lineRule="atLeast"/>
    </w:pPr>
    <w:rPr>
      <w:sz w:val="20"/>
      <w:szCs w:val="20"/>
    </w:rPr>
  </w:style>
  <w:style w:type="paragraph" w:customStyle="1" w:styleId="23">
    <w:name w:val="Список_маркир.2"/>
    <w:basedOn w:val="a"/>
    <w:uiPriority w:val="99"/>
    <w:rsid w:val="00F0342E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d">
    <w:name w:val="Текст выноски1"/>
    <w:basedOn w:val="a"/>
    <w:uiPriority w:val="99"/>
    <w:rsid w:val="00F0342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eft">
    <w:name w:val="Left"/>
    <w:uiPriority w:val="99"/>
    <w:rsid w:val="00F034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F0342E"/>
    <w:pPr>
      <w:jc w:val="center"/>
    </w:pPr>
    <w:rPr>
      <w:b/>
      <w:bCs/>
    </w:rPr>
  </w:style>
  <w:style w:type="character" w:customStyle="1" w:styleId="S2">
    <w:name w:val="S_Заголовок 2 Знак Знак"/>
    <w:link w:val="S20"/>
    <w:locked/>
    <w:rsid w:val="005A621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20">
    <w:name w:val="S_Заголовок 2"/>
    <w:basedOn w:val="2"/>
    <w:link w:val="S2"/>
    <w:autoRedefine/>
    <w:rsid w:val="005A6219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eastAsiaTheme="minorHAnsi" w:hAnsi="Times New Roman" w:cs="Times New Roman"/>
      <w:kern w:val="0"/>
      <w:sz w:val="24"/>
      <w:szCs w:val="24"/>
      <w:lang w:val="x-none" w:eastAsia="x-none"/>
    </w:rPr>
  </w:style>
  <w:style w:type="paragraph" w:customStyle="1" w:styleId="af9">
    <w:name w:val="основной текст"/>
    <w:basedOn w:val="a"/>
    <w:uiPriority w:val="99"/>
    <w:rsid w:val="00F0342E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F034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semiHidden/>
    <w:rsid w:val="00F034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e">
    <w:name w:val="Знак Знак Знак Знак Знак1 Знак"/>
    <w:basedOn w:val="a"/>
    <w:uiPriority w:val="99"/>
    <w:rsid w:val="00F0342E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character" w:customStyle="1" w:styleId="1f">
    <w:name w:val="Основной шрифт абзаца1"/>
    <w:rsid w:val="00F0342E"/>
  </w:style>
  <w:style w:type="character" w:customStyle="1" w:styleId="WW8Num2z0">
    <w:name w:val="WW8Num2z0"/>
    <w:rsid w:val="00F0342E"/>
    <w:rPr>
      <w:rFonts w:ascii="Symbol" w:hAnsi="Symbol" w:cs="Symbol" w:hint="default"/>
    </w:rPr>
  </w:style>
  <w:style w:type="character" w:customStyle="1" w:styleId="WW8Num3z0">
    <w:name w:val="WW8Num3z0"/>
    <w:rsid w:val="00F0342E"/>
    <w:rPr>
      <w:rFonts w:ascii="Times New Roman" w:hAnsi="Times New Roman" w:cs="Times New Roman" w:hint="default"/>
    </w:rPr>
  </w:style>
  <w:style w:type="character" w:customStyle="1" w:styleId="WW8Num6z0">
    <w:name w:val="WW8Num6z0"/>
    <w:rsid w:val="00F0342E"/>
    <w:rPr>
      <w:rFonts w:ascii="Symbol" w:hAnsi="Symbol" w:cs="Symbol" w:hint="default"/>
    </w:rPr>
  </w:style>
  <w:style w:type="character" w:customStyle="1" w:styleId="WW8Num10z0">
    <w:name w:val="WW8Num10z0"/>
    <w:rsid w:val="00F0342E"/>
    <w:rPr>
      <w:rFonts w:ascii="Symbol" w:hAnsi="Symbol" w:cs="OpenSymbol" w:hint="default"/>
    </w:rPr>
  </w:style>
  <w:style w:type="character" w:customStyle="1" w:styleId="WW8Num11z0">
    <w:name w:val="WW8Num11z0"/>
    <w:rsid w:val="00F0342E"/>
    <w:rPr>
      <w:rFonts w:ascii="Symbol" w:hAnsi="Symbol" w:cs="OpenSymbol" w:hint="default"/>
    </w:rPr>
  </w:style>
  <w:style w:type="character" w:customStyle="1" w:styleId="WW8Num12z0">
    <w:name w:val="WW8Num12z0"/>
    <w:rsid w:val="00F0342E"/>
    <w:rPr>
      <w:rFonts w:ascii="Symbol" w:hAnsi="Symbol" w:cs="OpenSymbol" w:hint="default"/>
    </w:rPr>
  </w:style>
  <w:style w:type="character" w:customStyle="1" w:styleId="33">
    <w:name w:val="Основной шрифт абзаца3"/>
    <w:rsid w:val="00F0342E"/>
  </w:style>
  <w:style w:type="character" w:customStyle="1" w:styleId="WW8Num1z0">
    <w:name w:val="WW8Num1z0"/>
    <w:rsid w:val="00F0342E"/>
    <w:rPr>
      <w:rFonts w:ascii="Symbol" w:hAnsi="Symbol" w:cs="OpenSymbol" w:hint="default"/>
    </w:rPr>
  </w:style>
  <w:style w:type="character" w:customStyle="1" w:styleId="WW8Num6z1">
    <w:name w:val="WW8Num6z1"/>
    <w:rsid w:val="00F0342E"/>
    <w:rPr>
      <w:rFonts w:ascii="Courier New" w:hAnsi="Courier New" w:cs="Courier New" w:hint="default"/>
    </w:rPr>
  </w:style>
  <w:style w:type="character" w:customStyle="1" w:styleId="WW8Num6z2">
    <w:name w:val="WW8Num6z2"/>
    <w:rsid w:val="00F0342E"/>
    <w:rPr>
      <w:rFonts w:ascii="Wingdings" w:hAnsi="Wingdings" w:cs="Wingdings" w:hint="default"/>
    </w:rPr>
  </w:style>
  <w:style w:type="character" w:customStyle="1" w:styleId="24">
    <w:name w:val="Основной шрифт абзаца2"/>
    <w:rsid w:val="00F0342E"/>
  </w:style>
  <w:style w:type="character" w:customStyle="1" w:styleId="HTML">
    <w:name w:val="Стандартный HTML Знак"/>
    <w:rsid w:val="00F0342E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a">
    <w:name w:val="Гипертекстовая ссылка"/>
    <w:rsid w:val="00F0342E"/>
    <w:rPr>
      <w:b/>
      <w:bCs/>
      <w:color w:val="008000"/>
    </w:rPr>
  </w:style>
  <w:style w:type="character" w:customStyle="1" w:styleId="afb">
    <w:name w:val="Красная строка Знак"/>
    <w:rsid w:val="00F0342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4">
    <w:name w:val="Основной текст с отступом 3 Знак"/>
    <w:rsid w:val="00F0342E"/>
    <w:rPr>
      <w:sz w:val="16"/>
      <w:szCs w:val="16"/>
    </w:rPr>
  </w:style>
  <w:style w:type="character" w:customStyle="1" w:styleId="WW-Absatz-Standardschriftart111111111">
    <w:name w:val="WW-Absatz-Standardschriftart111111111"/>
    <w:rsid w:val="00F0342E"/>
  </w:style>
  <w:style w:type="character" w:customStyle="1" w:styleId="apple-style-span">
    <w:name w:val="apple-style-span"/>
    <w:basedOn w:val="24"/>
    <w:rsid w:val="00F0342E"/>
  </w:style>
  <w:style w:type="character" w:customStyle="1" w:styleId="S0">
    <w:name w:val="S_Обычный Знак"/>
    <w:rsid w:val="00F0342E"/>
    <w:rPr>
      <w:sz w:val="24"/>
      <w:szCs w:val="24"/>
      <w:lang w:val="ru-RU" w:eastAsia="ar-SA" w:bidi="ar-SA"/>
    </w:rPr>
  </w:style>
  <w:style w:type="character" w:customStyle="1" w:styleId="25">
    <w:name w:val="Основной текст с отступом 2 Знак"/>
    <w:rsid w:val="00F0342E"/>
    <w:rPr>
      <w:sz w:val="24"/>
      <w:szCs w:val="24"/>
      <w:lang w:val="ru-RU" w:eastAsia="ar-SA" w:bidi="ar-SA"/>
    </w:rPr>
  </w:style>
  <w:style w:type="character" w:customStyle="1" w:styleId="afc">
    <w:name w:val="Символ сноски"/>
    <w:rsid w:val="00F0342E"/>
    <w:rPr>
      <w:rFonts w:ascii="Times New Roman" w:hAnsi="Times New Roman" w:cs="Times New Roman" w:hint="default"/>
      <w:vertAlign w:val="superscript"/>
    </w:rPr>
  </w:style>
  <w:style w:type="character" w:customStyle="1" w:styleId="afd">
    <w:name w:val="Текст сноски Знак"/>
    <w:rsid w:val="00F0342E"/>
    <w:rPr>
      <w:lang w:val="ru-RU" w:eastAsia="ar-SA" w:bidi="ar-SA"/>
    </w:rPr>
  </w:style>
  <w:style w:type="character" w:customStyle="1" w:styleId="1f0">
    <w:name w:val="Номер страницы1"/>
    <w:rsid w:val="00F0342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24"/>
    <w:rsid w:val="00F0342E"/>
  </w:style>
  <w:style w:type="character" w:customStyle="1" w:styleId="1f1">
    <w:name w:val="Основной шрифт абзаца1"/>
    <w:rsid w:val="00F0342E"/>
  </w:style>
  <w:style w:type="character" w:customStyle="1" w:styleId="afe">
    <w:name w:val="Маркеры списка"/>
    <w:rsid w:val="00F0342E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F0342E"/>
    <w:rPr>
      <w:rFonts w:ascii="Symbol" w:hAnsi="Symbol" w:cs="Symbol" w:hint="default"/>
    </w:rPr>
  </w:style>
  <w:style w:type="character" w:customStyle="1" w:styleId="ListLabel2">
    <w:name w:val="ListLabel 2"/>
    <w:rsid w:val="00F0342E"/>
    <w:rPr>
      <w:rFonts w:ascii="Times New Roman" w:hAnsi="Times New Roman" w:cs="Times New Roman" w:hint="default"/>
    </w:rPr>
  </w:style>
  <w:style w:type="character" w:customStyle="1" w:styleId="ListLabel3">
    <w:name w:val="ListLabel 3"/>
    <w:rsid w:val="00F0342E"/>
    <w:rPr>
      <w:rFonts w:ascii="OpenSymbol" w:hAnsi="OpenSymbol" w:cs="OpenSymbol" w:hint="default"/>
    </w:rPr>
  </w:style>
  <w:style w:type="character" w:customStyle="1" w:styleId="aff">
    <w:name w:val="Символ нумерации"/>
    <w:rsid w:val="00F0342E"/>
  </w:style>
  <w:style w:type="character" w:customStyle="1" w:styleId="11">
    <w:name w:val="Основной текст Знак1"/>
    <w:basedOn w:val="a1"/>
    <w:link w:val="a0"/>
    <w:uiPriority w:val="99"/>
    <w:semiHidden/>
    <w:locked/>
    <w:rsid w:val="00F0342E"/>
    <w:rPr>
      <w:rFonts w:ascii="Calibri" w:eastAsia="Calibri" w:hAnsi="Calibri" w:cs="Times New Roman"/>
      <w:kern w:val="2"/>
      <w:lang w:eastAsia="ar-SA"/>
    </w:rPr>
  </w:style>
  <w:style w:type="character" w:customStyle="1" w:styleId="13">
    <w:name w:val="Нижний колонтитул Знак1"/>
    <w:basedOn w:val="a1"/>
    <w:link w:val="aa"/>
    <w:uiPriority w:val="99"/>
    <w:semiHidden/>
    <w:locked/>
    <w:rsid w:val="00F0342E"/>
    <w:rPr>
      <w:rFonts w:ascii="Calibri" w:eastAsia="Calibri" w:hAnsi="Calibri" w:cs="Times New Roman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basedOn w:val="a1"/>
    <w:link w:val="a8"/>
    <w:uiPriority w:val="99"/>
    <w:semiHidden/>
    <w:locked/>
    <w:rsid w:val="00F0342E"/>
    <w:rPr>
      <w:rFonts w:ascii="Calibri" w:eastAsia="Calibri" w:hAnsi="Calibri" w:cs="Times New Roman"/>
      <w:kern w:val="2"/>
      <w:sz w:val="24"/>
      <w:szCs w:val="24"/>
      <w:lang w:eastAsia="ar-SA"/>
    </w:rPr>
  </w:style>
  <w:style w:type="character" w:customStyle="1" w:styleId="14">
    <w:name w:val="Название Знак1"/>
    <w:basedOn w:val="a1"/>
    <w:link w:val="af"/>
    <w:uiPriority w:val="99"/>
    <w:locked/>
    <w:rsid w:val="00F0342E"/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character" w:customStyle="1" w:styleId="15">
    <w:name w:val="Текст выноски Знак1"/>
    <w:basedOn w:val="a1"/>
    <w:link w:val="af1"/>
    <w:uiPriority w:val="99"/>
    <w:semiHidden/>
    <w:locked/>
    <w:rsid w:val="00F0342E"/>
    <w:rPr>
      <w:rFonts w:ascii="Tahoma" w:eastAsia="Calibri" w:hAnsi="Tahoma" w:cs="Tahoma"/>
      <w:kern w:val="2"/>
      <w:sz w:val="16"/>
      <w:szCs w:val="16"/>
      <w:lang w:eastAsia="ar-SA"/>
    </w:rPr>
  </w:style>
  <w:style w:type="table" w:styleId="aff0">
    <w:name w:val="Table Grid"/>
    <w:basedOn w:val="a2"/>
    <w:rsid w:val="00F0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4310</Words>
  <Characters>24572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2016-10-18T11:35:00Z</cp:lastPrinted>
  <dcterms:created xsi:type="dcterms:W3CDTF">2016-09-28T06:42:00Z</dcterms:created>
  <dcterms:modified xsi:type="dcterms:W3CDTF">2017-02-13T07:31:00Z</dcterms:modified>
</cp:coreProperties>
</file>