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1" w:rsidRDefault="00905491" w:rsidP="00905491">
      <w:pPr>
        <w:jc w:val="center"/>
        <w:rPr>
          <w:b/>
        </w:rPr>
      </w:pPr>
      <w:r>
        <w:rPr>
          <w:b/>
        </w:rPr>
        <w:t>КАЛУЖСКАЯ ОБЛАСТЬ</w:t>
      </w:r>
    </w:p>
    <w:p w:rsidR="00905491" w:rsidRDefault="00905491" w:rsidP="00905491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905491" w:rsidRDefault="00905491" w:rsidP="00905491">
      <w:pPr>
        <w:jc w:val="center"/>
        <w:rPr>
          <w:b/>
        </w:rPr>
      </w:pPr>
      <w:r>
        <w:rPr>
          <w:b/>
        </w:rPr>
        <w:t>АДМИНИСТРАЦИЯ</w:t>
      </w:r>
    </w:p>
    <w:p w:rsidR="00905491" w:rsidRDefault="00905491" w:rsidP="00905491">
      <w:pPr>
        <w:jc w:val="center"/>
        <w:rPr>
          <w:b/>
        </w:rPr>
      </w:pPr>
      <w:r>
        <w:rPr>
          <w:b/>
        </w:rPr>
        <w:t>СЕЛЬСКОГО ПОСЕЛЕНИЯ</w:t>
      </w:r>
    </w:p>
    <w:p w:rsidR="00905491" w:rsidRDefault="00905491" w:rsidP="009054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DE5608">
        <w:rPr>
          <w:b/>
        </w:rPr>
        <w:t>ИЛЬИНСКОЕ</w:t>
      </w:r>
      <w:r>
        <w:rPr>
          <w:b/>
        </w:rPr>
        <w:t>»</w:t>
      </w:r>
    </w:p>
    <w:p w:rsidR="00905491" w:rsidRDefault="00905491" w:rsidP="00905491">
      <w:pPr>
        <w:jc w:val="center"/>
        <w:rPr>
          <w:b/>
        </w:rPr>
      </w:pPr>
    </w:p>
    <w:p w:rsidR="00905491" w:rsidRPr="009E196D" w:rsidRDefault="00905491" w:rsidP="00905491">
      <w:pPr>
        <w:jc w:val="center"/>
        <w:rPr>
          <w:b/>
          <w:sz w:val="28"/>
          <w:szCs w:val="28"/>
        </w:rPr>
      </w:pPr>
      <w:r w:rsidRPr="009E196D">
        <w:rPr>
          <w:b/>
          <w:sz w:val="28"/>
          <w:szCs w:val="28"/>
        </w:rPr>
        <w:t>ПОСТАНОВЛЕНИ</w:t>
      </w:r>
      <w:r w:rsidR="00750281">
        <w:rPr>
          <w:b/>
          <w:sz w:val="28"/>
          <w:szCs w:val="28"/>
        </w:rPr>
        <w:t>Е</w:t>
      </w:r>
    </w:p>
    <w:p w:rsidR="00905491" w:rsidRDefault="00905491" w:rsidP="00905491">
      <w:pPr>
        <w:rPr>
          <w:b/>
        </w:rPr>
      </w:pPr>
    </w:p>
    <w:p w:rsidR="00905491" w:rsidRDefault="00905491" w:rsidP="00905491">
      <w:pPr>
        <w:rPr>
          <w:b/>
        </w:rPr>
      </w:pPr>
    </w:p>
    <w:p w:rsidR="00905491" w:rsidRDefault="00750281" w:rsidP="00905491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549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09 июня 2015 года</w:t>
      </w:r>
      <w:r w:rsidR="00905491">
        <w:rPr>
          <w:b/>
          <w:sz w:val="28"/>
          <w:szCs w:val="28"/>
        </w:rPr>
        <w:t xml:space="preserve"> </w:t>
      </w:r>
      <w:r w:rsidR="005674A7">
        <w:rPr>
          <w:b/>
          <w:sz w:val="28"/>
          <w:szCs w:val="28"/>
        </w:rPr>
        <w:t xml:space="preserve">                </w:t>
      </w:r>
      <w:r w:rsidR="0090549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90549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</w:p>
    <w:p w:rsidR="00D577A0" w:rsidRDefault="00D577A0" w:rsidP="00D577A0">
      <w:pPr>
        <w:rPr>
          <w:b/>
        </w:rPr>
      </w:pPr>
    </w:p>
    <w:p w:rsidR="00F62259" w:rsidRDefault="00F62259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905491">
        <w:rPr>
          <w:b/>
        </w:rPr>
        <w:t xml:space="preserve">Село </w:t>
      </w:r>
      <w:r w:rsidR="00DE5608">
        <w:rPr>
          <w:b/>
        </w:rPr>
        <w:t>Ильинское</w:t>
      </w:r>
      <w:r w:rsidR="002C6D19">
        <w:rPr>
          <w:b/>
        </w:rPr>
        <w:t>»</w:t>
      </w:r>
    </w:p>
    <w:p w:rsidR="00F62259" w:rsidRDefault="00D577A0" w:rsidP="002C6D19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 xml:space="preserve">Предоставление </w:t>
      </w:r>
    </w:p>
    <w:p w:rsidR="002C6D19" w:rsidRDefault="00F62259" w:rsidP="002C6D19">
      <w:pPr>
        <w:rPr>
          <w:b/>
        </w:rPr>
      </w:pPr>
      <w:r w:rsidRPr="00F62259">
        <w:rPr>
          <w:b/>
        </w:rPr>
        <w:t>земельн</w:t>
      </w:r>
      <w:r w:rsidR="002C6D19">
        <w:rPr>
          <w:b/>
        </w:rPr>
        <w:t>ого</w:t>
      </w:r>
      <w:r w:rsidRPr="00F62259">
        <w:rPr>
          <w:b/>
        </w:rPr>
        <w:t xml:space="preserve"> участк</w:t>
      </w:r>
      <w:r w:rsidR="002C6D19">
        <w:rPr>
          <w:b/>
        </w:rPr>
        <w:t>а</w:t>
      </w:r>
      <w:r w:rsidRPr="00F62259">
        <w:rPr>
          <w:b/>
        </w:rPr>
        <w:t xml:space="preserve"> </w:t>
      </w:r>
      <w:r w:rsidR="002C6D19">
        <w:rPr>
          <w:b/>
        </w:rPr>
        <w:t>на основании решения</w:t>
      </w:r>
    </w:p>
    <w:p w:rsidR="002C6D19" w:rsidRDefault="002C6D19" w:rsidP="002C6D19">
      <w:pPr>
        <w:rPr>
          <w:b/>
        </w:rPr>
      </w:pPr>
      <w:r>
        <w:rPr>
          <w:b/>
        </w:rPr>
        <w:t xml:space="preserve">органа местного самоуправления в </w:t>
      </w:r>
      <w:proofErr w:type="gramStart"/>
      <w:r w:rsidR="00C17690">
        <w:rPr>
          <w:b/>
        </w:rPr>
        <w:t>постоянное</w:t>
      </w:r>
      <w:proofErr w:type="gramEnd"/>
    </w:p>
    <w:p w:rsidR="00D577A0" w:rsidRPr="00F62259" w:rsidRDefault="00C17690" w:rsidP="002C6D19">
      <w:pPr>
        <w:rPr>
          <w:b/>
        </w:rPr>
      </w:pPr>
      <w:r>
        <w:rPr>
          <w:b/>
        </w:rPr>
        <w:t>(бессрочное) пользование бесплатно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D577A0">
      <w:pPr>
        <w:jc w:val="both"/>
      </w:pPr>
      <w:r w:rsidRPr="004A19E0">
        <w:tab/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 совершенствования системы го</w:t>
      </w:r>
      <w:r w:rsidR="00DE5608">
        <w:t>сударственного управления», Уставом</w:t>
      </w:r>
      <w:r w:rsidRPr="004A19E0">
        <w:t xml:space="preserve">, администрация </w:t>
      </w:r>
      <w:r w:rsidR="002C6D19">
        <w:t>СП «</w:t>
      </w:r>
      <w:r w:rsidR="00905491">
        <w:t xml:space="preserve">Село </w:t>
      </w:r>
      <w:r w:rsidR="00DE5608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Default="00D577A0" w:rsidP="00905491">
      <w:pPr>
        <w:jc w:val="center"/>
      </w:pPr>
      <w:r w:rsidRPr="004A19E0">
        <w:rPr>
          <w:b/>
        </w:rPr>
        <w:t>ПОСТАНОВЛЯЕТ</w:t>
      </w:r>
      <w:r w:rsidRPr="004A19E0">
        <w:t>:</w:t>
      </w:r>
    </w:p>
    <w:p w:rsidR="00905491" w:rsidRPr="004A19E0" w:rsidRDefault="00905491" w:rsidP="00905491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2C6D19">
        <w:t>СП «</w:t>
      </w:r>
      <w:r w:rsidR="00905491">
        <w:t xml:space="preserve">Село </w:t>
      </w:r>
      <w:r w:rsidR="00DE5608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 xml:space="preserve">на основании решения органа местного самоуправления в </w:t>
      </w:r>
      <w:r w:rsidR="00C17690">
        <w:t>постоянное (бессрочное) пользование</w:t>
      </w:r>
      <w:r w:rsidR="002C6D19">
        <w:t xml:space="preserve"> бесплатно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905491">
        <w:t xml:space="preserve">Село </w:t>
      </w:r>
      <w:r w:rsidR="00DE5608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на </w:t>
      </w:r>
      <w:r w:rsidR="002C6D19">
        <w:t>Главу администрации СП «</w:t>
      </w:r>
      <w:r w:rsidR="00905491">
        <w:t xml:space="preserve">Село </w:t>
      </w:r>
      <w:r w:rsidR="00DE5608">
        <w:t>Ильинское</w:t>
      </w:r>
      <w:r w:rsidR="002C6D19">
        <w:t>»</w:t>
      </w:r>
      <w:r w:rsidR="00905491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Настоящее постановление вступает в силу с момента его </w:t>
      </w:r>
      <w:r w:rsidR="00750281">
        <w:t>обнародования (</w:t>
      </w:r>
      <w:r w:rsidRPr="004A19E0">
        <w:t>опубликования</w:t>
      </w:r>
      <w:r w:rsidR="00750281">
        <w:t>)</w:t>
      </w:r>
      <w:r w:rsidRPr="004A19E0">
        <w:t>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C12745" w:rsidRPr="00254B83" w:rsidRDefault="00C12745" w:rsidP="00C12745">
      <w:pPr>
        <w:jc w:val="both"/>
        <w:rPr>
          <w:sz w:val="27"/>
          <w:szCs w:val="27"/>
        </w:rPr>
      </w:pPr>
    </w:p>
    <w:p w:rsidR="00905491" w:rsidRPr="00254B83" w:rsidRDefault="00905491" w:rsidP="00905491">
      <w:pPr>
        <w:jc w:val="both"/>
        <w:rPr>
          <w:sz w:val="27"/>
          <w:szCs w:val="27"/>
        </w:rPr>
      </w:pPr>
    </w:p>
    <w:p w:rsidR="00905491" w:rsidRPr="00CE1F15" w:rsidRDefault="00DE5608" w:rsidP="00905491">
      <w:pPr>
        <w:jc w:val="both"/>
        <w:rPr>
          <w:b/>
        </w:rPr>
      </w:pPr>
      <w:r>
        <w:rPr>
          <w:b/>
        </w:rPr>
        <w:t>И.о. Главы</w:t>
      </w:r>
      <w:r w:rsidR="00905491" w:rsidRPr="00CE1F15">
        <w:rPr>
          <w:b/>
        </w:rPr>
        <w:t xml:space="preserve"> </w:t>
      </w:r>
      <w:r>
        <w:rPr>
          <w:b/>
        </w:rPr>
        <w:t>а</w:t>
      </w:r>
      <w:r w:rsidR="00905491" w:rsidRPr="00CE1F15">
        <w:rPr>
          <w:b/>
        </w:rPr>
        <w:t xml:space="preserve">дминистрации </w:t>
      </w:r>
    </w:p>
    <w:p w:rsidR="00905491" w:rsidRPr="00CE1F15" w:rsidRDefault="00905491" w:rsidP="0090549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5491" w:rsidRPr="00CE1F15" w:rsidRDefault="00905491" w:rsidP="00905491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DE5608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E5608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6A6787" w:rsidRPr="00F20FB4" w:rsidRDefault="006A6787" w:rsidP="006A6787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D577A0" w:rsidRDefault="002C6D19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905491">
        <w:rPr>
          <w:b/>
          <w:sz w:val="26"/>
          <w:szCs w:val="26"/>
        </w:rPr>
        <w:t xml:space="preserve">Село </w:t>
      </w:r>
      <w:r w:rsidR="00DE5608">
        <w:rPr>
          <w:b/>
          <w:sz w:val="26"/>
          <w:szCs w:val="26"/>
        </w:rPr>
        <w:t>Ильинское</w:t>
      </w:r>
      <w:r w:rsidR="00D577A0">
        <w:rPr>
          <w:b/>
          <w:sz w:val="26"/>
          <w:szCs w:val="26"/>
        </w:rPr>
        <w:t>»</w:t>
      </w:r>
    </w:p>
    <w:p w:rsidR="00D577A0" w:rsidRDefault="00750281" w:rsidP="00D577A0">
      <w:pPr>
        <w:jc w:val="right"/>
      </w:pPr>
      <w:r>
        <w:t>от 09.06.2015г. №39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 xml:space="preserve">АДМИНИСТРАТИВНЫЙ РЕГЛАМЕНТ </w:t>
      </w:r>
    </w:p>
    <w:p w:rsidR="00D577A0" w:rsidRPr="00C17690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905491">
        <w:rPr>
          <w:b/>
          <w:sz w:val="26"/>
          <w:szCs w:val="26"/>
        </w:rPr>
        <w:t xml:space="preserve">Село </w:t>
      </w:r>
      <w:r w:rsidR="00DE5608">
        <w:rPr>
          <w:b/>
          <w:sz w:val="26"/>
          <w:szCs w:val="26"/>
        </w:rPr>
        <w:t>Ильинское</w:t>
      </w:r>
      <w:r w:rsidR="002C6D19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C17690">
        <w:rPr>
          <w:b/>
          <w:sz w:val="26"/>
          <w:szCs w:val="26"/>
        </w:rPr>
        <w:t>«</w:t>
      </w:r>
      <w:r w:rsidR="00C17690" w:rsidRPr="00C17690">
        <w:rPr>
          <w:b/>
          <w:sz w:val="26"/>
          <w:szCs w:val="26"/>
        </w:rPr>
        <w:t>Предоставление земельного участка на основании решения органа местного самоуправления в постоянное (бессрочное) пользование бесплатно</w:t>
      </w:r>
      <w:r w:rsidRPr="00C17690">
        <w:rPr>
          <w:b/>
          <w:sz w:val="26"/>
          <w:szCs w:val="26"/>
        </w:rPr>
        <w:t>»</w:t>
      </w:r>
    </w:p>
    <w:p w:rsidR="00D577A0" w:rsidRPr="00C17690" w:rsidRDefault="00D577A0" w:rsidP="00F70D05">
      <w:pPr>
        <w:jc w:val="both"/>
        <w:rPr>
          <w:b/>
          <w:sz w:val="26"/>
          <w:szCs w:val="26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 "</w:t>
      </w:r>
      <w:r w:rsidR="00C17690" w:rsidRPr="00F62259">
        <w:t>Предоставление земельн</w:t>
      </w:r>
      <w:r w:rsidR="00C17690">
        <w:t>ого</w:t>
      </w:r>
      <w:r w:rsidR="00C17690" w:rsidRPr="00F62259">
        <w:t xml:space="preserve"> участк</w:t>
      </w:r>
      <w:r w:rsidR="00C17690">
        <w:t>а</w:t>
      </w:r>
      <w:r w:rsidR="00C17690" w:rsidRPr="00F62259">
        <w:t xml:space="preserve"> </w:t>
      </w:r>
      <w:r w:rsidR="00C17690">
        <w:t>на основании решения органа местного самоуправления в постоянное (бессрочное) пользование бесплатно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бесплатного предоставления</w:t>
      </w:r>
      <w:r w:rsidR="00C17690">
        <w:t xml:space="preserve"> в постоянное (бессрочное) пользование</w:t>
      </w:r>
      <w:r w:rsidR="00DE5608">
        <w:t xml:space="preserve"> земельных участков</w:t>
      </w:r>
      <w:r w:rsidR="00462A7B">
        <w:t>.</w:t>
      </w:r>
    </w:p>
    <w:p w:rsidR="00D577A0" w:rsidRPr="00C73C8D" w:rsidRDefault="00905491" w:rsidP="00D577A0">
      <w:pPr>
        <w:numPr>
          <w:ilvl w:val="1"/>
          <w:numId w:val="7"/>
        </w:numPr>
        <w:ind w:right="-365"/>
        <w:jc w:val="both"/>
        <w:rPr>
          <w:b/>
        </w:rPr>
      </w:pPr>
      <w:r>
        <w:rPr>
          <w:b/>
        </w:rPr>
        <w:t xml:space="preserve"> Круг заявителей.</w:t>
      </w:r>
    </w:p>
    <w:p w:rsidR="00C17690" w:rsidRPr="00EA42D6" w:rsidRDefault="00C17690" w:rsidP="00C17690">
      <w:pPr>
        <w:pStyle w:val="1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юридические лица.</w:t>
      </w:r>
    </w:p>
    <w:p w:rsidR="00C17690" w:rsidRDefault="00C17690" w:rsidP="00C1769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1) органам государственной власти и органам местного самоуправления;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2) государственным и муниципальным учреждениям (бюджетным, казенным, автономным);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3) казенным предприятиям;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4) центрам исторического наследия президентов Российской Федерации, прекративших исполнение своих полномочий.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905491">
        <w:t xml:space="preserve">Село </w:t>
      </w:r>
      <w:r w:rsidR="00DE5608">
        <w:t>Ильинское</w:t>
      </w:r>
      <w:r w:rsidR="00462A7B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r w:rsidR="00905491">
        <w:t xml:space="preserve">село </w:t>
      </w:r>
      <w:r w:rsidR="00DE5608">
        <w:t>Ильинское, ул. мкр-н им. 50-летия СССР, д. 20</w:t>
      </w:r>
      <w:r w:rsidR="00905491" w:rsidRPr="00271A14">
        <w:t xml:space="preserve">, тел. </w:t>
      </w:r>
      <w:r w:rsidR="00905491">
        <w:t>8(48431)</w:t>
      </w:r>
      <w:r w:rsidR="00DE5608">
        <w:t xml:space="preserve"> 37-4-66</w:t>
      </w:r>
      <w:r w:rsidR="00905491">
        <w:t>,</w:t>
      </w:r>
      <w:r w:rsidR="00905491" w:rsidRPr="00271A14">
        <w:t xml:space="preserve"> E-mail: </w:t>
      </w:r>
      <w:hyperlink r:id="rId5" w:history="1">
        <w:r w:rsidR="00DE5608" w:rsidRPr="009400A9">
          <w:rPr>
            <w:rStyle w:val="a8"/>
            <w:lang w:val="en-US"/>
          </w:rPr>
          <w:t>aseloilinskoe</w:t>
        </w:r>
        <w:r w:rsidR="00DE5608" w:rsidRPr="009400A9">
          <w:rPr>
            <w:rStyle w:val="a8"/>
          </w:rPr>
          <w:t>@</w:t>
        </w:r>
        <w:r w:rsidR="00DE5608" w:rsidRPr="009400A9">
          <w:rPr>
            <w:rStyle w:val="a8"/>
            <w:lang w:val="en-US"/>
          </w:rPr>
          <w:t>mail</w:t>
        </w:r>
        <w:r w:rsidR="00DE5608" w:rsidRPr="009400A9">
          <w:rPr>
            <w:rStyle w:val="a8"/>
          </w:rPr>
          <w:t>.</w:t>
        </w:r>
        <w:r w:rsidR="00DE5608" w:rsidRPr="009400A9">
          <w:rPr>
            <w:rStyle w:val="a8"/>
            <w:lang w:val="en-US"/>
          </w:rPr>
          <w:t>ru</w:t>
        </w:r>
      </w:hyperlink>
      <w:r w:rsidR="00905491" w:rsidRPr="00271A14">
        <w:t>,</w:t>
      </w:r>
      <w:r w:rsidRPr="00271A14">
        <w:t xml:space="preserve"> 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905491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905491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Время обеденного перерыва: с 1</w:t>
      </w:r>
      <w:r w:rsidR="00DE5608">
        <w:t>3</w:t>
      </w:r>
      <w:r w:rsidRPr="00271A14">
        <w:t>.00 до 1</w:t>
      </w:r>
      <w:r w:rsidR="00DE5608">
        <w:t>4</w:t>
      </w:r>
      <w:r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В случае</w:t>
      </w:r>
      <w:proofErr w:type="gramStart"/>
      <w:r w:rsidRPr="004A7762">
        <w:rPr>
          <w:color w:val="333333"/>
        </w:rPr>
        <w:t>,</w:t>
      </w:r>
      <w:proofErr w:type="gramEnd"/>
      <w:r w:rsidRPr="004A7762">
        <w:rPr>
          <w:color w:val="333333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DE5608">
        <w:rPr>
          <w:lang w:val="en-US"/>
        </w:rPr>
        <w:t>aseloilinskoe</w:t>
      </w:r>
      <w:r w:rsidR="005674A7" w:rsidRPr="002B32FD">
        <w:t>.</w:t>
      </w:r>
      <w:r w:rsidR="005674A7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1.3.4.4. Требования к размещению и оформлению визуальной, текстовой и </w:t>
      </w:r>
      <w:proofErr w:type="spellStart"/>
      <w:r w:rsidRPr="004A7762">
        <w:rPr>
          <w:color w:val="333333"/>
        </w:rPr>
        <w:t>мультимедийной</w:t>
      </w:r>
      <w:proofErr w:type="spellEnd"/>
      <w:r w:rsidRPr="004A7762">
        <w:rPr>
          <w:color w:val="333333"/>
        </w:rPr>
        <w:t xml:space="preserve">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5674A7">
      <w:pPr>
        <w:ind w:firstLine="708"/>
        <w:jc w:val="both"/>
        <w:rPr>
          <w:color w:val="333333"/>
        </w:rPr>
      </w:pPr>
      <w:proofErr w:type="gramStart"/>
      <w:r w:rsidRPr="005C7182">
        <w:lastRenderedPageBreak/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5674A7">
        <w:t xml:space="preserve">Село </w:t>
      </w:r>
      <w:r w:rsidR="00DE5608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r w:rsidR="005674A7" w:rsidRPr="005674A7">
        <w:t xml:space="preserve"> </w:t>
      </w:r>
      <w:hyperlink r:id="rId6" w:history="1">
        <w:r w:rsidR="00DE5608" w:rsidRPr="00CF0ACE">
          <w:rPr>
            <w:rStyle w:val="a8"/>
          </w:rPr>
          <w:t>www.</w:t>
        </w:r>
        <w:r w:rsidR="00DE5608" w:rsidRPr="00CF0ACE">
          <w:rPr>
            <w:rStyle w:val="a8"/>
            <w:lang w:val="en-US"/>
          </w:rPr>
          <w:t>aseloilinskoe</w:t>
        </w:r>
        <w:r w:rsidR="00DE5608" w:rsidRPr="00CF0ACE">
          <w:rPr>
            <w:rStyle w:val="a8"/>
          </w:rPr>
          <w:t>.</w:t>
        </w:r>
        <w:r w:rsidR="00DE5608" w:rsidRPr="00CF0ACE">
          <w:rPr>
            <w:rStyle w:val="a8"/>
            <w:lang w:val="en-US"/>
          </w:rPr>
          <w:t>ru</w:t>
        </w:r>
      </w:hyperlink>
      <w:r w:rsidR="005674A7">
        <w:t xml:space="preserve"> </w:t>
      </w:r>
      <w:r w:rsidR="00462A7B">
        <w:t>-</w:t>
      </w:r>
      <w:r w:rsidR="005674A7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образец заявления;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C17690">
      <w:pPr>
        <w:shd w:val="clear" w:color="auto" w:fill="FFFFFF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C17690">
      <w:pPr>
        <w:shd w:val="clear" w:color="auto" w:fill="FFFFFF"/>
        <w:jc w:val="center"/>
        <w:rPr>
          <w:color w:val="333333"/>
        </w:rPr>
      </w:pP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C17690">
      <w:pPr>
        <w:shd w:val="clear" w:color="auto" w:fill="FFFFFF"/>
        <w:ind w:firstLine="708"/>
        <w:jc w:val="both"/>
      </w:pPr>
      <w:r w:rsidRPr="001B2724">
        <w:t>«</w:t>
      </w:r>
      <w:r w:rsidR="00C17690" w:rsidRPr="00F62259">
        <w:t>Предоставление земельн</w:t>
      </w:r>
      <w:r w:rsidR="00C17690">
        <w:t>ого</w:t>
      </w:r>
      <w:r w:rsidR="00C17690" w:rsidRPr="00F62259">
        <w:t xml:space="preserve"> участк</w:t>
      </w:r>
      <w:r w:rsidR="00C17690">
        <w:t>а</w:t>
      </w:r>
      <w:r w:rsidR="00C17690" w:rsidRPr="00F62259">
        <w:t xml:space="preserve"> </w:t>
      </w:r>
      <w:r w:rsidR="00C17690">
        <w:t>на основании решения органа местного самоуправления в постоянное (бессрочное) пользование бесплатно</w:t>
      </w:r>
      <w:r w:rsidRPr="001B2724"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C17690">
      <w:pPr>
        <w:shd w:val="clear" w:color="auto" w:fill="FFFFFF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905491">
        <w:rPr>
          <w:color w:val="333333"/>
        </w:rPr>
        <w:t xml:space="preserve">Село </w:t>
      </w:r>
      <w:r w:rsidR="00DE5608">
        <w:rPr>
          <w:color w:val="333333"/>
        </w:rPr>
        <w:t>Ильинское</w:t>
      </w:r>
      <w:r w:rsidR="00462A7B">
        <w:rPr>
          <w:color w:val="333333"/>
        </w:rPr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C17690">
      <w:pPr>
        <w:shd w:val="clear" w:color="auto" w:fill="FFFFFF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C17690">
      <w:pPr>
        <w:shd w:val="clear" w:color="auto" w:fill="FFFFFF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D577A0" w:rsidRPr="001B2724" w:rsidRDefault="00D577A0" w:rsidP="00C17690">
      <w:pPr>
        <w:shd w:val="clear" w:color="auto" w:fill="FFFFFF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D577A0" w:rsidRPr="00C73C8D" w:rsidRDefault="00D577A0" w:rsidP="00C17690">
      <w:pPr>
        <w:shd w:val="clear" w:color="auto" w:fill="FFFFFF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C17690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 xml:space="preserve">дминистрации о предоставлении земельного участка </w:t>
      </w:r>
      <w:r w:rsidR="0082488E">
        <w:t xml:space="preserve">- </w:t>
      </w:r>
      <w:r w:rsidR="00462A7B" w:rsidRPr="00462A7B">
        <w:t>в течение 30 дней</w:t>
      </w:r>
      <w:r w:rsidR="0082488E">
        <w:t xml:space="preserve">, </w:t>
      </w:r>
    </w:p>
    <w:p w:rsidR="00D577A0" w:rsidRPr="006B3D6C" w:rsidRDefault="00D577A0" w:rsidP="00C17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7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  <w:proofErr w:type="gramStart"/>
      <w:r w:rsidRPr="004A7762">
        <w:rPr>
          <w:color w:val="333333"/>
        </w:rPr>
        <w:t>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9376F7" w:rsidRDefault="009376F7" w:rsidP="009376F7">
      <w:pPr>
        <w:ind w:right="-365"/>
        <w:jc w:val="both"/>
      </w:pPr>
      <w:r w:rsidRPr="00084492">
        <w:t>- Федеральны</w:t>
      </w:r>
      <w:r>
        <w:t>й</w:t>
      </w:r>
      <w:r w:rsidRPr="00084492">
        <w:t xml:space="preserve"> </w:t>
      </w:r>
      <w:r>
        <w:t>закон от 23</w:t>
      </w:r>
      <w:r w:rsidRPr="00084492">
        <w:t>.0</w:t>
      </w:r>
      <w:r>
        <w:t>6</w:t>
      </w:r>
      <w:r w:rsidRPr="00084492">
        <w:t>.20</w:t>
      </w:r>
      <w:r>
        <w:t>14</w:t>
      </w:r>
      <w:r w:rsidRPr="00084492">
        <w:t xml:space="preserve">  № </w:t>
      </w:r>
      <w:r>
        <w:t>171</w:t>
      </w:r>
      <w:r w:rsidRPr="00084492">
        <w:t xml:space="preserve"> - ФЗ «О внесении изменений в Земельный кодекс Российской Федерации</w:t>
      </w:r>
      <w:r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0F2D24">
        <w:rPr>
          <w:b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зая</w:t>
      </w:r>
      <w:r w:rsidR="00CC581E">
        <w:t>вление по форме приложения №2</w:t>
      </w:r>
      <w:r w:rsidR="00C17690"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rPr>
          <w:b/>
        </w:rPr>
        <w:t>- с</w:t>
      </w:r>
      <w:r w:rsidRPr="00E92886">
        <w:t>хема расположения земельного участка н</w:t>
      </w:r>
      <w:r>
        <w:t>а кадастровом плане  территории;</w:t>
      </w:r>
    </w:p>
    <w:p w:rsidR="00C17690" w:rsidRPr="00E92886" w:rsidRDefault="00C17690" w:rsidP="00C17690">
      <w:pPr>
        <w:autoSpaceDE w:val="0"/>
        <w:autoSpaceDN w:val="0"/>
        <w:adjustRightInd w:val="0"/>
        <w:jc w:val="both"/>
        <w:outlineLvl w:val="1"/>
      </w:pPr>
      <w:r>
        <w:t>- п</w:t>
      </w:r>
      <w:r w:rsidRPr="00E92886">
        <w:t>лан границ земельного участка</w:t>
      </w:r>
      <w:r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 заявителя – физического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и полномочия  представителя заявителя - в случае если заявление подается через такового;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копии учредительных документов для заявителя - юридического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  <w:rPr>
          <w:b/>
        </w:rPr>
      </w:pPr>
      <w:r>
        <w:t>Копии документов заявителя – юридического лица должны быть заверены печатью и подписью руководителя соответствующей организации.</w:t>
      </w:r>
      <w:r>
        <w:rPr>
          <w:b/>
        </w:rPr>
        <w:t xml:space="preserve"> </w:t>
      </w:r>
    </w:p>
    <w:p w:rsidR="00C17690" w:rsidRDefault="00C17690" w:rsidP="00D577A0">
      <w:pPr>
        <w:autoSpaceDE w:val="0"/>
        <w:autoSpaceDN w:val="0"/>
        <w:adjustRightInd w:val="0"/>
        <w:spacing w:line="240" w:lineRule="atLeast"/>
        <w:jc w:val="both"/>
      </w:pP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самостоятельно,  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Pr="006F57BF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 xml:space="preserve">- </w:t>
      </w:r>
      <w:r w:rsidR="00CC581E" w:rsidRPr="00091D54">
        <w:t>- выписка из Единого государственного реестра прав на недвижимое имущество и сделок с ним  о правах на земельный участок (выписка из ЕГРП), либо уведомление об отсутствии в ЕГРП запрашиваемых сведений о зарегистрированных правах на указанный земельный участок</w:t>
      </w:r>
      <w:r w:rsidRPr="000F2D24">
        <w:rPr>
          <w:bCs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</w:t>
      </w:r>
      <w:r w:rsidRPr="000F5A96">
        <w:rPr>
          <w:spacing w:val="-2"/>
        </w:rPr>
        <w:t>неполный перечень документов, указанн</w:t>
      </w:r>
      <w:r>
        <w:rPr>
          <w:spacing w:val="-2"/>
        </w:rPr>
        <w:t>ых в пункте 2.6 настоящего регламента;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подача </w:t>
      </w:r>
      <w:r w:rsidRPr="000F5A96">
        <w:rPr>
          <w:spacing w:val="-2"/>
        </w:rPr>
        <w:t>заявлени</w:t>
      </w:r>
      <w:r>
        <w:rPr>
          <w:spacing w:val="-2"/>
        </w:rPr>
        <w:t>я</w:t>
      </w:r>
      <w:r w:rsidRPr="000F5A96">
        <w:rPr>
          <w:spacing w:val="-2"/>
        </w:rPr>
        <w:t xml:space="preserve"> и документ</w:t>
      </w:r>
      <w:r>
        <w:rPr>
          <w:spacing w:val="-2"/>
        </w:rPr>
        <w:t>ов неправомочным лицом;</w:t>
      </w:r>
    </w:p>
    <w:p w:rsidR="00C17690" w:rsidRPr="000F5A96" w:rsidRDefault="00C17690" w:rsidP="00C17690">
      <w:pPr>
        <w:pStyle w:val="ConsPlusNormal"/>
        <w:ind w:firstLine="4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A96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 xml:space="preserve">в документах </w:t>
      </w:r>
      <w:r w:rsidRPr="000F5A96">
        <w:rPr>
          <w:rFonts w:ascii="Times New Roman" w:hAnsi="Times New Roman" w:cs="Times New Roman"/>
          <w:sz w:val="24"/>
          <w:szCs w:val="24"/>
        </w:rPr>
        <w:t>исправлений, серьезных повреждений, не позволяющих однозначно истолковать их содержание, отсутствие обратного адреса, отсутствие подписи, печати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lastRenderedPageBreak/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D577A0" w:rsidRPr="00CE7447" w:rsidRDefault="00D577A0" w:rsidP="00D577A0">
      <w:pPr>
        <w:jc w:val="both"/>
      </w:pPr>
      <w:r w:rsidRPr="00CE7447">
        <w:t>- несоблюдение установленной формы заявления</w:t>
      </w:r>
      <w:r>
        <w:t>.</w:t>
      </w:r>
      <w:r w:rsidRPr="00CE7447">
        <w:t xml:space="preserve"> 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в) 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CC581E">
      <w:pPr>
        <w:ind w:firstLine="708"/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CC581E" w:rsidRPr="00073E70" w:rsidRDefault="00CC581E" w:rsidP="00CC581E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>1) прием и проверка предст</w:t>
      </w:r>
      <w:r>
        <w:rPr>
          <w:rFonts w:ascii="Times New Roman" w:hAnsi="Times New Roman" w:cs="Times New Roman"/>
          <w:sz w:val="24"/>
          <w:szCs w:val="24"/>
        </w:rPr>
        <w:t>авленных заявителем документов;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2)</w:t>
      </w:r>
      <w:r w:rsidRPr="00E41D95">
        <w:rPr>
          <w:i/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>направление межведомственных запросов;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 xml:space="preserve">3) </w:t>
      </w:r>
      <w:r w:rsidRPr="00E41D95">
        <w:rPr>
          <w:sz w:val="24"/>
          <w:szCs w:val="24"/>
        </w:rPr>
        <w:t>установление правовых оснований выполнения услуги</w:t>
      </w:r>
      <w:r w:rsidRPr="00E41D95">
        <w:rPr>
          <w:sz w:val="24"/>
          <w:szCs w:val="24"/>
          <w:lang w:val="ru-RU"/>
        </w:rPr>
        <w:t xml:space="preserve">, принятие решения о </w:t>
      </w:r>
      <w:r w:rsidRPr="00E41D95">
        <w:rPr>
          <w:sz w:val="24"/>
          <w:szCs w:val="24"/>
        </w:rPr>
        <w:t xml:space="preserve"> расторжении договора аренды земельного участка</w:t>
      </w:r>
      <w:r w:rsidRPr="00E41D95">
        <w:rPr>
          <w:sz w:val="24"/>
          <w:szCs w:val="24"/>
          <w:lang w:val="ru-RU"/>
        </w:rPr>
        <w:t xml:space="preserve"> либо </w:t>
      </w:r>
      <w:r w:rsidRPr="00E41D95">
        <w:rPr>
          <w:sz w:val="24"/>
          <w:szCs w:val="24"/>
        </w:rPr>
        <w:t>отказ</w:t>
      </w:r>
      <w:r>
        <w:rPr>
          <w:sz w:val="24"/>
          <w:szCs w:val="24"/>
          <w:lang w:val="ru-RU"/>
        </w:rPr>
        <w:t>е</w:t>
      </w:r>
      <w:r w:rsidRPr="00E41D95">
        <w:rPr>
          <w:sz w:val="24"/>
          <w:szCs w:val="24"/>
        </w:rPr>
        <w:t xml:space="preserve"> в расторжении договора аренды земельного участка (в форме письма)</w:t>
      </w:r>
      <w:r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и уведомление заявителя о принятом </w:t>
      </w:r>
      <w:proofErr w:type="gramStart"/>
      <w:r w:rsidRPr="00E41D95">
        <w:rPr>
          <w:sz w:val="24"/>
          <w:szCs w:val="24"/>
          <w:lang w:val="ru-RU"/>
        </w:rPr>
        <w:t>решении</w:t>
      </w:r>
      <w:proofErr w:type="gramEnd"/>
      <w:r w:rsidRPr="00E41D95">
        <w:rPr>
          <w:sz w:val="24"/>
          <w:szCs w:val="24"/>
          <w:lang w:val="ru-RU"/>
        </w:rPr>
        <w:t xml:space="preserve"> об отказе; </w:t>
      </w:r>
    </w:p>
    <w:p w:rsidR="00CC581E" w:rsidRPr="00F1699D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4)</w:t>
      </w:r>
      <w:r w:rsidRPr="00E41D95">
        <w:rPr>
          <w:sz w:val="24"/>
          <w:szCs w:val="24"/>
        </w:rPr>
        <w:t xml:space="preserve"> подготовка документов </w:t>
      </w:r>
      <w:r w:rsidRPr="00E41D95">
        <w:rPr>
          <w:sz w:val="24"/>
          <w:szCs w:val="24"/>
          <w:lang w:val="ru-RU"/>
        </w:rPr>
        <w:t>к выдаче заявителю.</w:t>
      </w:r>
      <w:r w:rsidRPr="00F1699D">
        <w:rPr>
          <w:sz w:val="24"/>
          <w:szCs w:val="24"/>
        </w:rPr>
        <w:t xml:space="preserve"> </w:t>
      </w: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 могут быть проведены на основании обращения 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и действия (бездействие)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2)  в течение 5 рабочих дней с момента регистрации в случае отказа структурного подразделения  или должностного лица и (или) муниципального служащего, 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  </w:t>
      </w:r>
    </w:p>
    <w:p w:rsidR="00D577A0" w:rsidRPr="00CE0F4C" w:rsidRDefault="00D577A0" w:rsidP="00150783">
      <w:pPr>
        <w:ind w:firstLine="708"/>
        <w:jc w:val="both"/>
      </w:pPr>
      <w:r w:rsidRPr="00CE0F4C">
        <w:t>5.5.. 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7A0" w:rsidRPr="00CE0F4C" w:rsidRDefault="00D577A0" w:rsidP="00150783">
      <w:pPr>
        <w:ind w:firstLine="708"/>
        <w:jc w:val="both"/>
      </w:pPr>
      <w:r w:rsidRPr="00CE0F4C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F1763D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  <w:r w:rsidRPr="00CE0F4C">
        <w:t>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</w:t>
      </w:r>
      <w:proofErr w:type="gramStart"/>
      <w:r w:rsidRPr="00CE0F4C">
        <w:t>рассмотрения жалобы признаков состава административного правонарушения</w:t>
      </w:r>
      <w:proofErr w:type="gramEnd"/>
      <w:r w:rsidRPr="00CE0F4C">
        <w:t xml:space="preserve">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77A0" w:rsidRPr="003306BA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Default="00D577A0" w:rsidP="00D577A0">
      <w:pPr>
        <w:pStyle w:val="1"/>
        <w:ind w:firstLine="0"/>
        <w:rPr>
          <w:szCs w:val="24"/>
        </w:rPr>
      </w:pPr>
    </w:p>
    <w:p w:rsidR="00D577A0" w:rsidRDefault="00D577A0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sectPr w:rsidR="009F66C3" w:rsidSect="00150783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A7658"/>
    <w:rsid w:val="000D3786"/>
    <w:rsid w:val="000E426F"/>
    <w:rsid w:val="000E5949"/>
    <w:rsid w:val="000F22A2"/>
    <w:rsid w:val="000F3B5A"/>
    <w:rsid w:val="00103874"/>
    <w:rsid w:val="00150783"/>
    <w:rsid w:val="00185BC8"/>
    <w:rsid w:val="001C40B2"/>
    <w:rsid w:val="002176C4"/>
    <w:rsid w:val="00240096"/>
    <w:rsid w:val="00246939"/>
    <w:rsid w:val="002507C1"/>
    <w:rsid w:val="002905DD"/>
    <w:rsid w:val="002B2E81"/>
    <w:rsid w:val="002B32FD"/>
    <w:rsid w:val="002C4CB9"/>
    <w:rsid w:val="002C679E"/>
    <w:rsid w:val="002C6D1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62A7B"/>
    <w:rsid w:val="0047287F"/>
    <w:rsid w:val="0049265A"/>
    <w:rsid w:val="004E10A2"/>
    <w:rsid w:val="00532147"/>
    <w:rsid w:val="00541CE4"/>
    <w:rsid w:val="00552B22"/>
    <w:rsid w:val="005674A7"/>
    <w:rsid w:val="00572872"/>
    <w:rsid w:val="0059092B"/>
    <w:rsid w:val="0059308C"/>
    <w:rsid w:val="005D5657"/>
    <w:rsid w:val="005E0368"/>
    <w:rsid w:val="005F4D50"/>
    <w:rsid w:val="00601C0E"/>
    <w:rsid w:val="006405CE"/>
    <w:rsid w:val="00666BB4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50281"/>
    <w:rsid w:val="00786186"/>
    <w:rsid w:val="00787CE1"/>
    <w:rsid w:val="007A2195"/>
    <w:rsid w:val="007F46EC"/>
    <w:rsid w:val="00806860"/>
    <w:rsid w:val="00823A5C"/>
    <w:rsid w:val="0082488E"/>
    <w:rsid w:val="008253E0"/>
    <w:rsid w:val="00891043"/>
    <w:rsid w:val="008A21ED"/>
    <w:rsid w:val="00905491"/>
    <w:rsid w:val="009250F1"/>
    <w:rsid w:val="009376F7"/>
    <w:rsid w:val="0095031C"/>
    <w:rsid w:val="00956E0D"/>
    <w:rsid w:val="009571EB"/>
    <w:rsid w:val="009844DD"/>
    <w:rsid w:val="0098467C"/>
    <w:rsid w:val="009B3C82"/>
    <w:rsid w:val="009F66C3"/>
    <w:rsid w:val="00A06027"/>
    <w:rsid w:val="00A35913"/>
    <w:rsid w:val="00A72EDD"/>
    <w:rsid w:val="00A83E82"/>
    <w:rsid w:val="00AB02F1"/>
    <w:rsid w:val="00AB23EF"/>
    <w:rsid w:val="00AD4E10"/>
    <w:rsid w:val="00AE323C"/>
    <w:rsid w:val="00AF6230"/>
    <w:rsid w:val="00B433C6"/>
    <w:rsid w:val="00B46D8E"/>
    <w:rsid w:val="00B70DB1"/>
    <w:rsid w:val="00BB2EA6"/>
    <w:rsid w:val="00BE7D8D"/>
    <w:rsid w:val="00BF12BF"/>
    <w:rsid w:val="00C12745"/>
    <w:rsid w:val="00C17690"/>
    <w:rsid w:val="00C92BF7"/>
    <w:rsid w:val="00C93438"/>
    <w:rsid w:val="00C96F5E"/>
    <w:rsid w:val="00CA1CC3"/>
    <w:rsid w:val="00CB799B"/>
    <w:rsid w:val="00CC581E"/>
    <w:rsid w:val="00CD069C"/>
    <w:rsid w:val="00D20E8D"/>
    <w:rsid w:val="00D42BEB"/>
    <w:rsid w:val="00D577A0"/>
    <w:rsid w:val="00DC2244"/>
    <w:rsid w:val="00DD0506"/>
    <w:rsid w:val="00DE459F"/>
    <w:rsid w:val="00DE5608"/>
    <w:rsid w:val="00E05CBC"/>
    <w:rsid w:val="00E131DC"/>
    <w:rsid w:val="00E25AB6"/>
    <w:rsid w:val="00E30438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F55FC"/>
    <w:rsid w:val="00F1763D"/>
    <w:rsid w:val="00F20FB4"/>
    <w:rsid w:val="00F62259"/>
    <w:rsid w:val="00F70D05"/>
    <w:rsid w:val="00F76CC1"/>
    <w:rsid w:val="00F872DD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6230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AF6230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AF6230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Style7">
    <w:name w:val="Style7"/>
    <w:basedOn w:val="a"/>
    <w:rsid w:val="00C1769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Абзац списка1"/>
    <w:basedOn w:val="a"/>
    <w:rsid w:val="00C176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link w:val="a9"/>
    <w:rsid w:val="00CC581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9">
    <w:name w:val="Абзац списка Знак"/>
    <w:link w:val="20"/>
    <w:locked/>
    <w:rsid w:val="00CC581E"/>
    <w:rPr>
      <w:rFonts w:eastAsia="Calibri"/>
      <w:sz w:val="22"/>
      <w:szCs w:val="22"/>
    </w:rPr>
  </w:style>
  <w:style w:type="paragraph" w:customStyle="1" w:styleId="11">
    <w:name w:val="Стиль1"/>
    <w:basedOn w:val="a"/>
    <w:next w:val="a"/>
    <w:rsid w:val="00666BB4"/>
    <w:pPr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2789E5F495B1E9F35E23BE4A24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loilinskoe.ru" TargetMode="External"/><Relationship Id="rId5" Type="http://schemas.openxmlformats.org/officeDocument/2006/relationships/hyperlink" Target="mailto:aseloil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7</TotalTime>
  <Pages>9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23411</CharactersWithSpaces>
  <SharedDoc>false</SharedDoc>
  <HLinks>
    <vt:vector size="24" baseType="variant"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4</cp:revision>
  <cp:lastPrinted>2015-04-01T07:27:00Z</cp:lastPrinted>
  <dcterms:created xsi:type="dcterms:W3CDTF">2015-04-13T07:54:00Z</dcterms:created>
  <dcterms:modified xsi:type="dcterms:W3CDTF">2015-06-11T09:18:00Z</dcterms:modified>
</cp:coreProperties>
</file>