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00" w:rsidRDefault="00641C00" w:rsidP="00641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41C00" w:rsidRPr="00383219" w:rsidRDefault="00641C00" w:rsidP="00641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83219">
        <w:rPr>
          <w:rFonts w:ascii="Times New Roman" w:hAnsi="Times New Roman"/>
          <w:b/>
          <w:sz w:val="24"/>
          <w:szCs w:val="24"/>
        </w:rPr>
        <w:t>АЛУЖСКАЯ ОБЛАСТЬ</w:t>
      </w:r>
    </w:p>
    <w:p w:rsidR="00641C00" w:rsidRPr="00383219" w:rsidRDefault="00641C00" w:rsidP="00641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МАЛОЯРОСЛАВЕЦКИЙ РАЙОН</w:t>
      </w:r>
    </w:p>
    <w:p w:rsidR="00641C00" w:rsidRPr="00383219" w:rsidRDefault="00641C00" w:rsidP="00641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641C00" w:rsidRPr="00383219" w:rsidRDefault="00641C00" w:rsidP="00641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«СЕЛО </w:t>
      </w:r>
      <w:r>
        <w:rPr>
          <w:rFonts w:ascii="Times New Roman" w:hAnsi="Times New Roman"/>
          <w:b/>
          <w:sz w:val="24"/>
          <w:szCs w:val="24"/>
        </w:rPr>
        <w:t>ИЛЬИНСКОЕ</w:t>
      </w:r>
      <w:r w:rsidRPr="00383219">
        <w:rPr>
          <w:rFonts w:ascii="Times New Roman" w:hAnsi="Times New Roman"/>
          <w:b/>
          <w:sz w:val="24"/>
          <w:szCs w:val="24"/>
        </w:rPr>
        <w:t>»</w:t>
      </w:r>
    </w:p>
    <w:p w:rsidR="00641C00" w:rsidRPr="00383219" w:rsidRDefault="00641C00" w:rsidP="00641C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1C00" w:rsidRPr="00153388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641C00" w:rsidRPr="00383219" w:rsidRDefault="00641C00" w:rsidP="00641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641C00" w:rsidRPr="00D92AB4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3BE1">
        <w:rPr>
          <w:rFonts w:ascii="Times New Roman" w:hAnsi="Times New Roman"/>
          <w:b/>
          <w:sz w:val="28"/>
          <w:szCs w:val="28"/>
        </w:rPr>
        <w:t>от 20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 2023</w:t>
      </w:r>
      <w:r w:rsidRPr="00D92AB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92AB4">
        <w:rPr>
          <w:rFonts w:ascii="Times New Roman" w:hAnsi="Times New Roman"/>
          <w:b/>
          <w:sz w:val="28"/>
          <w:szCs w:val="28"/>
        </w:rPr>
        <w:t xml:space="preserve"> №</w:t>
      </w:r>
      <w:r w:rsidR="00DF3BE1">
        <w:rPr>
          <w:rFonts w:ascii="Times New Roman" w:hAnsi="Times New Roman"/>
          <w:b/>
          <w:sz w:val="28"/>
          <w:szCs w:val="28"/>
        </w:rPr>
        <w:t>21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</w:p>
    <w:p w:rsidR="00641C00" w:rsidRPr="00383219" w:rsidRDefault="00641C00" w:rsidP="00641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C00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</w:t>
      </w:r>
    </w:p>
    <w:p w:rsidR="00641C00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использования бюджетных ассигнований </w:t>
      </w:r>
    </w:p>
    <w:p w:rsidR="00641C00" w:rsidRPr="001D6BFA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резервного фонда</w:t>
      </w:r>
      <w:r w:rsidRPr="001D6BFA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641C00" w:rsidRPr="001D6BFA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641C00" w:rsidRPr="00383219" w:rsidRDefault="00641C00" w:rsidP="00641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1C00" w:rsidRPr="00383219" w:rsidRDefault="00641C00" w:rsidP="00641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1C00" w:rsidRPr="00641C00" w:rsidRDefault="00641C00" w:rsidP="00641C0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81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Pr="00641C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 о бюджетном процессе в сельском поселении</w:t>
      </w:r>
      <w:r w:rsidRPr="00641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«Село Ильинское», Уставом сельского поселения «</w:t>
      </w:r>
      <w:r w:rsidRPr="00641C00">
        <w:rPr>
          <w:rFonts w:ascii="Times New Roman" w:eastAsia="Times New Roman" w:hAnsi="Times New Roman"/>
          <w:sz w:val="28"/>
          <w:szCs w:val="28"/>
          <w:lang w:eastAsia="ru-RU"/>
        </w:rPr>
        <w:t>Село Ильинское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а также с целью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 резервного фонда администрации сельского поселения «Село Ильинское» на предупреждение и ликвидацию чрезвычайных ситуаций и последствий стихийных бедствий</w:t>
      </w:r>
      <w:r w:rsidRPr="00641C0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сельского поселения «Село Ильинское» </w:t>
      </w:r>
      <w:r w:rsidRPr="00641C0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41C00" w:rsidRDefault="00641C00" w:rsidP="0064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 Положение о порядке </w:t>
      </w:r>
      <w:r w:rsidRPr="00641C00">
        <w:rPr>
          <w:rFonts w:ascii="Times New Roman" w:hAnsi="Times New Roman"/>
          <w:sz w:val="28"/>
          <w:szCs w:val="28"/>
        </w:rPr>
        <w:t>исполь</w:t>
      </w:r>
      <w:r>
        <w:rPr>
          <w:rFonts w:ascii="Times New Roman" w:hAnsi="Times New Roman"/>
          <w:sz w:val="28"/>
          <w:szCs w:val="28"/>
        </w:rPr>
        <w:t xml:space="preserve">зования бюджетных ассигнований резервного фонда администрации </w:t>
      </w:r>
      <w:r w:rsidRPr="00641C00">
        <w:rPr>
          <w:rFonts w:ascii="Times New Roman" w:hAnsi="Times New Roman"/>
          <w:sz w:val="28"/>
          <w:szCs w:val="28"/>
        </w:rPr>
        <w:t>сельского поселения «Село Ильинское»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41C00" w:rsidRPr="00AB2582" w:rsidRDefault="00641C00" w:rsidP="0064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Бухгалтерии администрации сельского поселения «Село Ильинское» обеспечить финансирование расходов из резервного фонда </w:t>
      </w:r>
      <w:r w:rsidR="00C932B1">
        <w:rPr>
          <w:rFonts w:ascii="Times New Roman" w:hAnsi="Times New Roman"/>
          <w:sz w:val="28"/>
          <w:szCs w:val="28"/>
        </w:rPr>
        <w:t>администрации сельского поселения «Село Ильинское» в соответствии с Постановлением администрации сельского поселения «Село Ильинское» о выделении средств из этого фонда.</w:t>
      </w:r>
    </w:p>
    <w:p w:rsidR="00641C00" w:rsidRPr="00AB2582" w:rsidRDefault="00641C00" w:rsidP="0064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641C00" w:rsidRPr="00AB2582" w:rsidRDefault="00641C00" w:rsidP="0064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641C00" w:rsidRPr="00383219" w:rsidRDefault="00641C00" w:rsidP="00641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C00" w:rsidRDefault="00641C00" w:rsidP="00641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1C00" w:rsidRDefault="00641C00" w:rsidP="00641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1C00" w:rsidRPr="00AB2582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641C00" w:rsidRPr="00AB2582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932B1" w:rsidRDefault="00641C00" w:rsidP="00641C00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C932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Н.Н. Молчанов</w:t>
      </w:r>
    </w:p>
    <w:p w:rsidR="00C932B1" w:rsidRPr="00C932B1" w:rsidRDefault="00C932B1" w:rsidP="00C932B1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C932B1" w:rsidRPr="00974920" w:rsidRDefault="00C932B1" w:rsidP="00C932B1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постановлению </w:t>
      </w:r>
      <w:r w:rsidRPr="00974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</w:p>
    <w:p w:rsidR="00C932B1" w:rsidRPr="00974920" w:rsidRDefault="00DF3BE1" w:rsidP="00C932B1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№21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20</w:t>
      </w:r>
      <w:r w:rsidR="00C932B1" w:rsidRPr="00974920">
        <w:rPr>
          <w:rFonts w:ascii="Times New Roman" w:eastAsia="Times New Roman" w:hAnsi="Times New Roman"/>
          <w:b/>
          <w:sz w:val="24"/>
          <w:szCs w:val="24"/>
          <w:lang w:eastAsia="ru-RU"/>
        </w:rPr>
        <w:t>.03</w:t>
      </w:r>
      <w:r w:rsidR="00C932B1" w:rsidRPr="00C932B1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C932B1" w:rsidRPr="0097492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932B1" w:rsidRPr="00C932B1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3F025A" w:rsidRDefault="003F025A" w:rsidP="00C932B1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  <w:r w:rsidRPr="003F0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использования бюджетных ассигнований резервного фонда администрации сельского поселения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 Ильинское</w:t>
      </w:r>
      <w:r w:rsidRPr="003F0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0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использования бюджетных ассигнований резервного фонда администрации сельского поселения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 Ильинское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»  разработан в целях реализации </w:t>
      </w:r>
      <w:r w:rsidRPr="003F025A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пункта 6 статьи 81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 и отдельных норм </w:t>
      </w:r>
      <w:r w:rsidRPr="003F025A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Положения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о бюджетном процессе в сельском поселении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 Ильинское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1"/>
      <w:bookmarkEnd w:id="1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Резервный фонд администрации сельского поселения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 Ильинское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» (далее - резервный фонд) формируется в целях финансового обеспечения непредвиденных расходов, связанных с решением вопросов местного значения в границах сельского поселения, обусловленных наступлением непредвиденных событий и обстоятельств, а также мероприятий сельского значения, сверх ассигнований, утвержденных решением о бюджете сельского поселения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 Ильинское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» (далее - местный бюджет) на соответствующие цели, а также расходов, не предусмотренных решением</w:t>
      </w:r>
      <w:proofErr w:type="gramEnd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о местном бюджете (далее - непредвиденные расходы).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12"/>
      <w:bookmarkEnd w:id="2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Размер резервного фонда определяется при составлении проекта бюджета сельского поселения и утверждается решением Сельской Думы сельского поселения «Село Ильинское» о бюджете сельского поселения «Село Ильинское»</w:t>
      </w:r>
      <w:r w:rsidRPr="003F025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в составе ведомственной структуры расходов бюджета распорядителю администрации сельского поселения, если иное не установлено решением о бюджете и не может превышать 3 (Трех) процентов, утвержденного указанным решением общего объема расходов.</w:t>
      </w:r>
      <w:proofErr w:type="gramEnd"/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3"/>
      <w:bookmarkEnd w:id="3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4. В процессе исполнения местного бюджета средства резервного фонда направляются на финансовое обеспечение непредвиденных расходов, в том числе 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bookmarkEnd w:id="4"/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4.1. участие в проведении неотложных работ в зоне чрезвычайной ситуации муниципального характера, объявленной в установленном порядке, связанных с ликвидацией последствий чрезвычайной ситуации природного и техногенного характера, включая: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4.1.1. аварийно-спасательные и аварийно-восстановительные работы;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4.1.2. оказание экстренной медицинской помощи;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4.1.3. проведение </w:t>
      </w:r>
      <w:proofErr w:type="spell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санитарно</w:t>
      </w:r>
      <w:proofErr w:type="spellEnd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- эпидемических и противоэпизоотических мероприятий;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4.1.4. охрану общественного порядка в зоне чрезвычайной ситуации;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4.2. создание условий, необходимых для сохранения жизни и поддержания здоровья людей в зоне чрезвычайной ситуации, на маршрутах эвакуации и в местах отселения пострадавшего населения;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4.3. предупредительные мероприятия по защите территории и населения сельского поселения при угрозе возникновения чрезвычайных ситуаций и (или) при наличии информации об угрозе возникновения чрезвычайных ситуаций, полученной от уполномоченного органа;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4.4. осуществление единовременных денежных выплат (в том числе в виде материальной помощи) гражданам в связи со стихийным бедствием или с другим чрезвычайным обстоятельством (погорельцам), повлекшим за собой ущерб их здоровью или материальный ущерб, а также гражданам, которые являются членами семей лиц, погибших в результате стихийных бедствий или других чрезвычайных обстоятельств в порядке, установленном муниципальным правовым актом;</w:t>
      </w:r>
      <w:proofErr w:type="gramEnd"/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15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5. Средства резервного фонда предоставляются на безвозвратной и безвозмездной 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основе в пределах размера резервного фонда, утвержденного решением о бюджете.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16"/>
      <w:bookmarkEnd w:id="5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6. Средства резервного фонда предоставляются при условии, что средства, необходимые на осуществление соответствующих расходов, не предусмотрены решением о бюджете либо при недостаточности указанных сре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асходной части местного бюджета на соответствующий финансовый год и плановый период.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17"/>
      <w:bookmarkEnd w:id="6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предоставления средств резервного фонда является правовой акт Сельской Думы сельского поселения «</w:t>
      </w:r>
      <w:r w:rsidR="00974920">
        <w:rPr>
          <w:rFonts w:ascii="Times New Roman" w:eastAsia="Times New Roman" w:hAnsi="Times New Roman"/>
          <w:sz w:val="24"/>
          <w:szCs w:val="24"/>
          <w:lang w:eastAsia="ru-RU"/>
        </w:rPr>
        <w:t>Село Ильинское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», предусматривающий предоставление средств резервного фонда (далее - правовой акт), с указанием получателя средств, размера предоставляемых средств, цели осуществления расходов и источника предоставления средств - резервного фонда, срока использования средств, должностного лица администрации сельского поселения, ответственного за осуществление контроля за использованием предоставленных средств резервного фонда.</w:t>
      </w:r>
      <w:proofErr w:type="gramEnd"/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19"/>
      <w:bookmarkEnd w:id="7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8. Основанием для подготовки проекта правового акта является письменное поручение Главы сельского поселения или лица, исполняющего его обязанности, в том числе данное на основании письменного мотивированного обращения должностного лица администрации сельского поселения.</w:t>
      </w:r>
    </w:p>
    <w:bookmarkEnd w:id="8"/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Обращение должно содержать обоснование необходимости выделения средств, направление расходования и документы, подтверждающие размер запрашиваемых сумм.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20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поручением Главы сельского поселения или лица, исполняющего его обязанности с учетом предложений, указанных в Протоколе заседания Комиссии по предупреждению и ликвидации чрезвычайных ситуаций и обеспечению пожарной безопасности сельского поселения</w:t>
      </w:r>
      <w:r w:rsidR="00974920"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«Село Ильинское»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сельского поселения</w:t>
      </w:r>
      <w:r w:rsidR="00974920"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«Село Ильинское»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 проект правового акта о выделении средств из резервного фонда с указанием их суммы, целевого направления расходования, наименования и реквизитов главного</w:t>
      </w:r>
      <w:proofErr w:type="gramEnd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распорядителя (распорядителя) бюджетных средств.</w:t>
      </w:r>
    </w:p>
    <w:bookmarkEnd w:id="9"/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проекта правового акта должностные лица администрации сельского поселения вправе запрашивать и получать документы и информацию, предусмотренные настоящим Порядком, а также принятыми во исполнение настоящего Порядка муниципальными правовыми актами, которые необходимы для решения вопроса о предоставлении средств резервного фонда.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21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10. В случае невозможности финансирования указанных в обращении расходов за счет средств резервного фонда бухгалтерия  администрации сельского поселения направляет Главе сельского поселения мотивированное заключение.</w:t>
      </w:r>
    </w:p>
    <w:bookmarkEnd w:id="10"/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выделении средств резервного фонда являются: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11.1. наличие средств непосредственно в местном бюджете на эти цели;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11.2. несоответствие полномочиям муниципального образования, 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действующим законодательством;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Письменный отказ направляется лицу, подавшему обращение о выделении средств из резервного фонда.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22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11. Правовой акт, предусматривающий выделение денежных средств из резервного фонда, принимается не ранее вступления в силу решения о бюджете на соответствующий финансовый год.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23"/>
      <w:bookmarkEnd w:id="11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12. Правовой акт является основанием для внесения соответствующих изменений в сводную бюджетную роспись местного бюджета.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24"/>
      <w:bookmarkEnd w:id="12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13. Подтверждение бюджетных и денежных обязательств, подлежащих исполнению за счет средств резервного фонда, осуществляется в соответствии с муниципальным правовым актом, предусматривающим порядок исполнения местного бюджета.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25"/>
      <w:bookmarkEnd w:id="13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14. Правовой акт является правовым основанием для возникновения расходных обязательств сельского поселения, подлежащих исполнению после внесения соответствующих изменений в реестр расходных обязательств сельского поселения.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sub_26"/>
      <w:bookmarkEnd w:id="14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15. В соответствии с правовым актом бухгалтерия  администрации сельского 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поселения осуществляет перечисление средств резервного фонда в порядке, установленном для исполнения расходов местного бюджета.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sub_27"/>
      <w:bookmarkEnd w:id="15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16. Средства резервного фонда, предоставленные в соответствии с правовым актом, подлежат использованию в течение финансового года, в котором они были предназначены для исполнения расходных обязательств.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sub_28"/>
      <w:bookmarkEnd w:id="16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17. Средства резервного фонда, не использованные в текущем финансовом году, подлежат возврату в местный бюджет, за исключением случаев, установленных </w:t>
      </w:r>
      <w:r w:rsidRPr="003F025A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бюджетным законодательством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sub_29"/>
      <w:bookmarkEnd w:id="17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18. Главный распорядитель (распорядитель), которому </w:t>
      </w:r>
      <w:proofErr w:type="gramStart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распределены средства резервного фонда осуществляет</w:t>
      </w:r>
      <w:proofErr w:type="gramEnd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и несет полную ответственность за нецелевое использование средств резервного фонда в порядке, установленном законодательством Российской Федерации.</w:t>
      </w:r>
    </w:p>
    <w:bookmarkEnd w:id="18"/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При неполном использовании средств резервного фонда экономия не может быть использована на другие цели.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sub_30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19. Главный распорядитель (распорядитель), которому распределены средства резервного фонда, в месячный срок после проведения соответствующих мероприятий представляет в бухгалтерию  администрации  сельского поселения отчет о целевом использовании выделенных средств по форме согласно </w:t>
      </w:r>
      <w:r w:rsidRPr="003F025A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Приложению</w:t>
      </w: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sub_31"/>
      <w:bookmarkEnd w:id="19"/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20. Бухгалтерия администрации сельского поселения:</w:t>
      </w:r>
    </w:p>
    <w:bookmarkEnd w:id="20"/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21.1. осуществляет учет и текущий контроль использования средств резервного фонда;</w:t>
      </w:r>
    </w:p>
    <w:p w:rsidR="003F025A" w:rsidRPr="003F025A" w:rsidRDefault="003F025A" w:rsidP="003F0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25A">
        <w:rPr>
          <w:rFonts w:ascii="Times New Roman" w:eastAsia="Times New Roman" w:hAnsi="Times New Roman"/>
          <w:sz w:val="24"/>
          <w:szCs w:val="24"/>
          <w:lang w:eastAsia="ru-RU"/>
        </w:rPr>
        <w:t>21.2. по истечении финансового года представляет в Сельскую Думу отчет об использовании денежных средств резервного фонда одновременно с отчетом об исполнении местного бюджета.</w:t>
      </w:r>
    </w:p>
    <w:p w:rsidR="003F025A" w:rsidRPr="00C932B1" w:rsidRDefault="003F025A" w:rsidP="00C932B1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920" w:rsidRDefault="00974920" w:rsidP="00641C00">
      <w:pPr>
        <w:spacing w:after="0"/>
        <w:jc w:val="both"/>
        <w:sectPr w:rsidR="009749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к Порядку использования </w:t>
      </w:r>
      <w:proofErr w:type="gramStart"/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бюджетных</w:t>
      </w:r>
      <w:proofErr w:type="gramEnd"/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ассигнований резервного фонда администрации 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 Ильинское»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Отчет об использовании средств резервного фонда администрации сельского поселения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 Ильинское</w:t>
      </w:r>
      <w:r w:rsidRPr="00974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4920">
        <w:rPr>
          <w:rFonts w:ascii="Times New Roman" w:eastAsia="Times New Roman" w:hAnsi="Times New Roman"/>
          <w:sz w:val="20"/>
          <w:szCs w:val="20"/>
          <w:lang w:eastAsia="ru-RU"/>
        </w:rPr>
        <w:t>(наименование главного распорядителя (распорядителя) бюджетных средств)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за __________________________ 20__г.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708"/>
        <w:gridCol w:w="567"/>
        <w:gridCol w:w="1701"/>
        <w:gridCol w:w="2127"/>
        <w:gridCol w:w="1417"/>
        <w:gridCol w:w="1276"/>
        <w:gridCol w:w="1134"/>
        <w:gridCol w:w="2268"/>
      </w:tblGrid>
      <w:tr w:rsidR="00974920" w:rsidRPr="00974920" w:rsidTr="00D30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выделения средств (№ и дата правового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  <w:hyperlink w:anchor="sub_33" w:history="1">
              <w:r w:rsidRPr="0097492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974920" w:rsidRPr="00974920" w:rsidTr="00D30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74920" w:rsidRPr="00974920" w:rsidTr="00D30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0" w:rsidRPr="00974920" w:rsidRDefault="00974920" w:rsidP="009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sub_33"/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* В случае неполного расходования средств резервного фонда администрации</w:t>
      </w:r>
    </w:p>
    <w:bookmarkEnd w:id="21"/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указывается причина.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>(должностное лицо) _______________________ _______________________</w:t>
      </w:r>
    </w:p>
    <w:p w:rsidR="00974920" w:rsidRPr="00974920" w:rsidRDefault="00974920" w:rsidP="00974920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4920">
        <w:rPr>
          <w:rFonts w:ascii="Times New Roman" w:eastAsia="Times New Roman" w:hAnsi="Times New Roman"/>
          <w:sz w:val="24"/>
          <w:szCs w:val="24"/>
          <w:lang w:eastAsia="ru-RU"/>
        </w:rPr>
        <w:tab/>
        <w:t>(инициалы, фамилия)</w:t>
      </w:r>
    </w:p>
    <w:p w:rsidR="00C566C7" w:rsidRDefault="00C566C7" w:rsidP="00641C00">
      <w:pPr>
        <w:spacing w:after="0"/>
        <w:jc w:val="both"/>
      </w:pPr>
    </w:p>
    <w:sectPr w:rsidR="00C566C7" w:rsidSect="000F4127">
      <w:pgSz w:w="16800" w:h="11900" w:orient="landscape"/>
      <w:pgMar w:top="799" w:right="1440" w:bottom="11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00"/>
    <w:rsid w:val="003F025A"/>
    <w:rsid w:val="00641C00"/>
    <w:rsid w:val="00974920"/>
    <w:rsid w:val="00C566C7"/>
    <w:rsid w:val="00C932B1"/>
    <w:rsid w:val="00D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2023-03-20T07:44:00Z</cp:lastPrinted>
  <dcterms:created xsi:type="dcterms:W3CDTF">2023-03-06T08:30:00Z</dcterms:created>
  <dcterms:modified xsi:type="dcterms:W3CDTF">2023-03-20T07:45:00Z</dcterms:modified>
</cp:coreProperties>
</file>